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94" w:rsidRDefault="00687F1E">
      <w:pPr>
        <w:spacing w:before="71" w:line="229" w:lineRule="exact"/>
        <w:ind w:left="2581"/>
        <w:rPr>
          <w:b/>
          <w:sz w:val="20"/>
        </w:rPr>
      </w:pPr>
      <w:r>
        <w:rPr>
          <w:b/>
          <w:spacing w:val="-1"/>
          <w:sz w:val="20"/>
        </w:rPr>
        <w:t>МУНИЦИПАЛЬНОЕ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ОБЩЕОБРАЗОВАТЕЛЬНОЕ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УЧРЕЖДЕНИЕ</w:t>
      </w:r>
    </w:p>
    <w:p w:rsidR="009E0294" w:rsidRDefault="00687F1E">
      <w:pPr>
        <w:spacing w:line="320" w:lineRule="exact"/>
        <w:ind w:left="1899" w:right="2010"/>
        <w:jc w:val="center"/>
        <w:rPr>
          <w:b/>
          <w:sz w:val="28"/>
        </w:rPr>
      </w:pPr>
      <w:r>
        <w:rPr>
          <w:b/>
          <w:sz w:val="28"/>
        </w:rPr>
        <w:t>«Первомайская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школа»</w:t>
      </w:r>
    </w:p>
    <w:p w:rsidR="009E0294" w:rsidRDefault="00687F1E">
      <w:pPr>
        <w:spacing w:line="229" w:lineRule="exact"/>
        <w:ind w:left="2547"/>
        <w:rPr>
          <w:sz w:val="20"/>
        </w:rPr>
      </w:pPr>
      <w:r>
        <w:pict>
          <v:group id="_x0000_s1029" style="position:absolute;left:0;text-align:left;margin-left:91.1pt;margin-top:15.75pt;width:501.75pt;height:19.25pt;z-index:-15728640;mso-wrap-distance-left:0;mso-wrap-distance-right:0;mso-position-horizontal-relative:page" coordorigin="1822,315" coordsize="10035,385">
            <v:rect id="_x0000_s1032" style="position:absolute;left:4917;top:377;width:3415;height:322" fillcolor="#f0f0f0" stroked="f"/>
            <v:line id="_x0000_s1031" style="position:absolute" from="1822,346" to="11857,346" strokeweight="3.1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822;top:314;width:10035;height:385" filled="f" stroked="f">
              <v:textbox inset="0,0,0,0">
                <w:txbxContent>
                  <w:p w:rsidR="009E0294" w:rsidRDefault="00687F1E">
                    <w:pPr>
                      <w:spacing w:before="134"/>
                      <w:ind w:left="2615"/>
                      <w:rPr>
                        <w:rFonts w:ascii="Arial MT"/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email</w:t>
                    </w:r>
                    <w:proofErr w:type="spellEnd"/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hyperlink r:id="rId5">
                      <w:r>
                        <w:rPr>
                          <w:rFonts w:ascii="Arial MT"/>
                          <w:color w:val="0000FF"/>
                          <w:sz w:val="20"/>
                          <w:u w:val="single" w:color="0000FF"/>
                        </w:rPr>
                        <w:t>pervomayskiy_school@tularegion.org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6" style="position:absolute;left:0;text-align:left;margin-left:84.95pt;margin-top:47.95pt;width:461.75pt;height:1.4pt;z-index:-15728128;mso-wrap-distance-left:0;mso-wrap-distance-right:0;mso-position-horizontal-relative:page" coordorigin="1699,959" coordsize="9235,28">
            <v:shape id="_x0000_s1028" style="position:absolute;left:1699;top:977;width:9225;height:2" coordorigin="1699,978" coordsize="9225,0" o:spt="100" adj="0,,0" path="m1699,978r2332,m4036,978r1685,m5726,978r777,m6508,978r2333,m8845,978r1685,m10535,978r389,e" filled="f" strokeweight=".28803mm">
              <v:stroke joinstyle="round"/>
              <v:formulas/>
              <v:path arrowok="t" o:connecttype="segments"/>
            </v:shape>
            <v:rect id="_x0000_s1027" style="position:absolute;left:1699;top:958;width:9235;height:24" fillcolor="black" stroked="f"/>
            <w10:wrap type="topAndBottom" anchorx="page"/>
          </v:group>
        </w:pict>
      </w:r>
      <w:r>
        <w:rPr>
          <w:sz w:val="20"/>
        </w:rPr>
        <w:t>301500,</w:t>
      </w:r>
      <w:r>
        <w:rPr>
          <w:spacing w:val="1"/>
          <w:sz w:val="20"/>
        </w:rPr>
        <w:t xml:space="preserve"> </w:t>
      </w:r>
      <w:r>
        <w:rPr>
          <w:sz w:val="20"/>
        </w:rPr>
        <w:t>п.</w:t>
      </w:r>
      <w:r>
        <w:rPr>
          <w:spacing w:val="-7"/>
          <w:sz w:val="20"/>
        </w:rPr>
        <w:t xml:space="preserve"> </w:t>
      </w:r>
      <w:r>
        <w:rPr>
          <w:sz w:val="20"/>
        </w:rPr>
        <w:t>Первомайский,</w:t>
      </w:r>
      <w:r>
        <w:rPr>
          <w:spacing w:val="12"/>
          <w:sz w:val="20"/>
        </w:rPr>
        <w:t xml:space="preserve"> </w:t>
      </w:r>
      <w:r>
        <w:rPr>
          <w:sz w:val="20"/>
        </w:rPr>
        <w:t>ул.</w:t>
      </w:r>
      <w:r>
        <w:rPr>
          <w:spacing w:val="2"/>
          <w:sz w:val="20"/>
        </w:rPr>
        <w:t xml:space="preserve"> </w:t>
      </w:r>
      <w:r>
        <w:rPr>
          <w:sz w:val="20"/>
        </w:rPr>
        <w:t>Школьная</w:t>
      </w:r>
      <w:proofErr w:type="gramStart"/>
      <w:r>
        <w:rPr>
          <w:sz w:val="20"/>
        </w:rPr>
        <w:t>,д</w:t>
      </w:r>
      <w:proofErr w:type="gramEnd"/>
      <w:r>
        <w:rPr>
          <w:sz w:val="20"/>
        </w:rPr>
        <w:t>.3.</w:t>
      </w:r>
      <w:r>
        <w:rPr>
          <w:spacing w:val="-8"/>
          <w:sz w:val="20"/>
        </w:rPr>
        <w:t xml:space="preserve"> </w:t>
      </w:r>
      <w:r>
        <w:rPr>
          <w:sz w:val="20"/>
        </w:rPr>
        <w:t>Тел:</w:t>
      </w:r>
      <w:r>
        <w:rPr>
          <w:spacing w:val="-7"/>
          <w:sz w:val="20"/>
        </w:rPr>
        <w:t xml:space="preserve"> </w:t>
      </w:r>
      <w:r>
        <w:rPr>
          <w:sz w:val="20"/>
        </w:rPr>
        <w:t>8</w:t>
      </w:r>
      <w:r>
        <w:rPr>
          <w:spacing w:val="-9"/>
          <w:sz w:val="20"/>
        </w:rPr>
        <w:t xml:space="preserve"> </w:t>
      </w:r>
      <w:r>
        <w:rPr>
          <w:sz w:val="20"/>
        </w:rPr>
        <w:t>(48733)</w:t>
      </w:r>
      <w:r>
        <w:rPr>
          <w:spacing w:val="-6"/>
          <w:sz w:val="20"/>
        </w:rPr>
        <w:t xml:space="preserve"> </w:t>
      </w:r>
      <w:r>
        <w:rPr>
          <w:sz w:val="20"/>
        </w:rPr>
        <w:t>25135,</w:t>
      </w:r>
    </w:p>
    <w:p w:rsidR="009E0294" w:rsidRDefault="009E0294">
      <w:pPr>
        <w:spacing w:before="7"/>
        <w:rPr>
          <w:sz w:val="16"/>
        </w:rPr>
      </w:pPr>
    </w:p>
    <w:p w:rsidR="009E0294" w:rsidRDefault="009E0294">
      <w:pPr>
        <w:rPr>
          <w:sz w:val="20"/>
        </w:rPr>
      </w:pPr>
    </w:p>
    <w:p w:rsidR="009E0294" w:rsidRDefault="009E0294">
      <w:pPr>
        <w:rPr>
          <w:sz w:val="19"/>
        </w:rPr>
      </w:pPr>
    </w:p>
    <w:p w:rsidR="009E0294" w:rsidRDefault="00687F1E">
      <w:pPr>
        <w:pStyle w:val="a4"/>
        <w:spacing w:line="237" w:lineRule="auto"/>
      </w:pPr>
      <w:r>
        <w:t>ЧИСЛЕННОСТЬ ОБУЧАЮЩИХСЯ ЗА СЧЕТ БЮДЖЕТНЫХ</w:t>
      </w:r>
      <w:r>
        <w:rPr>
          <w:spacing w:val="-77"/>
        </w:rPr>
        <w:t xml:space="preserve"> </w:t>
      </w:r>
      <w:r>
        <w:t>АССИГНОВАНИЙ</w:t>
      </w:r>
    </w:p>
    <w:p w:rsidR="009E0294" w:rsidRDefault="009E0294">
      <w:pPr>
        <w:rPr>
          <w:b/>
          <w:sz w:val="20"/>
        </w:rPr>
      </w:pPr>
    </w:p>
    <w:p w:rsidR="009E0294" w:rsidRDefault="009E0294">
      <w:pPr>
        <w:spacing w:before="11"/>
        <w:rPr>
          <w:b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846"/>
        <w:gridCol w:w="1844"/>
        <w:gridCol w:w="1844"/>
      </w:tblGrid>
      <w:tr w:rsidR="009E0294">
        <w:trPr>
          <w:trHeight w:val="1381"/>
        </w:trPr>
        <w:tc>
          <w:tcPr>
            <w:tcW w:w="4536" w:type="dxa"/>
            <w:tcBorders>
              <w:right w:val="single" w:sz="6" w:space="0" w:color="000000"/>
            </w:tcBorders>
          </w:tcPr>
          <w:p w:rsidR="009E0294" w:rsidRDefault="00687F1E">
            <w:pPr>
              <w:pStyle w:val="TableParagraph"/>
              <w:spacing w:line="273" w:lineRule="exact"/>
              <w:ind w:left="8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9E0294" w:rsidRDefault="00687F1E">
            <w:pPr>
              <w:pStyle w:val="TableParagraph"/>
              <w:ind w:left="239" w:right="224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начального</w:t>
            </w:r>
            <w:proofErr w:type="gramEnd"/>
          </w:p>
          <w:p w:rsidR="009E0294" w:rsidRDefault="00687F1E">
            <w:pPr>
              <w:pStyle w:val="TableParagraph"/>
              <w:spacing w:line="274" w:lineRule="exact"/>
              <w:ind w:left="239" w:right="224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844" w:type="dxa"/>
          </w:tcPr>
          <w:p w:rsidR="009E0294" w:rsidRDefault="00687F1E">
            <w:pPr>
              <w:pStyle w:val="TableParagraph"/>
              <w:ind w:left="244" w:right="219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</w:p>
          <w:p w:rsidR="009E0294" w:rsidRDefault="00687F1E">
            <w:pPr>
              <w:pStyle w:val="TableParagraph"/>
              <w:spacing w:line="274" w:lineRule="exact"/>
              <w:ind w:left="244" w:right="219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844" w:type="dxa"/>
          </w:tcPr>
          <w:p w:rsidR="009E0294" w:rsidRDefault="00687F1E">
            <w:pPr>
              <w:pStyle w:val="TableParagraph"/>
              <w:ind w:left="244" w:right="219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</w:p>
          <w:p w:rsidR="009E0294" w:rsidRDefault="00687F1E">
            <w:pPr>
              <w:pStyle w:val="TableParagraph"/>
              <w:spacing w:line="274" w:lineRule="exact"/>
              <w:ind w:left="244" w:right="219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9E0294">
        <w:trPr>
          <w:trHeight w:val="321"/>
        </w:trPr>
        <w:tc>
          <w:tcPr>
            <w:tcW w:w="4536" w:type="dxa"/>
            <w:tcBorders>
              <w:right w:val="single" w:sz="6" w:space="0" w:color="000000"/>
            </w:tcBorders>
          </w:tcPr>
          <w:p w:rsidR="009E0294" w:rsidRDefault="00687F1E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всего: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9E0294" w:rsidRDefault="00687F1E">
            <w:pPr>
              <w:pStyle w:val="TableParagraph"/>
              <w:spacing w:line="302" w:lineRule="exact"/>
              <w:ind w:left="765" w:right="74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44" w:type="dxa"/>
          </w:tcPr>
          <w:p w:rsidR="009E0294" w:rsidRDefault="00687F1E">
            <w:pPr>
              <w:pStyle w:val="TableParagraph"/>
              <w:spacing w:line="302" w:lineRule="exact"/>
              <w:ind w:left="766" w:right="74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844" w:type="dxa"/>
          </w:tcPr>
          <w:p w:rsidR="009E0294" w:rsidRDefault="00687F1E">
            <w:pPr>
              <w:pStyle w:val="TableParagraph"/>
              <w:spacing w:line="302" w:lineRule="exact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294">
        <w:trPr>
          <w:trHeight w:val="825"/>
        </w:trPr>
        <w:tc>
          <w:tcPr>
            <w:tcW w:w="4536" w:type="dxa"/>
            <w:tcBorders>
              <w:right w:val="single" w:sz="6" w:space="0" w:color="000000"/>
            </w:tcBorders>
          </w:tcPr>
          <w:p w:rsidR="009E0294" w:rsidRDefault="00687F1E">
            <w:pPr>
              <w:pStyle w:val="TableParagraph"/>
              <w:spacing w:line="267" w:lineRule="exact"/>
              <w:ind w:left="11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В том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обучаются:</w:t>
            </w:r>
          </w:p>
          <w:p w:rsidR="009E0294" w:rsidRDefault="00687F1E">
            <w:pPr>
              <w:pStyle w:val="TableParagraph"/>
              <w:spacing w:before="2" w:line="268" w:lineRule="exact"/>
              <w:ind w:left="110" w:right="840"/>
              <w:jc w:val="left"/>
              <w:rPr>
                <w:sz w:val="24"/>
              </w:rPr>
            </w:pPr>
            <w:r>
              <w:rPr>
                <w:sz w:val="24"/>
              </w:rPr>
              <w:t>-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ассигнований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9E0294" w:rsidRDefault="00687F1E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1844" w:type="dxa"/>
          </w:tcPr>
          <w:p w:rsidR="009E0294" w:rsidRDefault="00687F1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1844" w:type="dxa"/>
          </w:tcPr>
          <w:p w:rsidR="009E0294" w:rsidRDefault="00687F1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</w:tr>
      <w:tr w:rsidR="009E0294">
        <w:trPr>
          <w:trHeight w:val="830"/>
        </w:trPr>
        <w:tc>
          <w:tcPr>
            <w:tcW w:w="4536" w:type="dxa"/>
            <w:tcBorders>
              <w:right w:val="single" w:sz="6" w:space="0" w:color="000000"/>
            </w:tcBorders>
          </w:tcPr>
          <w:p w:rsidR="009E0294" w:rsidRDefault="00687F1E">
            <w:pPr>
              <w:pStyle w:val="TableParagraph"/>
              <w:spacing w:line="237" w:lineRule="auto"/>
              <w:ind w:left="110" w:right="840"/>
              <w:jc w:val="left"/>
              <w:rPr>
                <w:sz w:val="24"/>
              </w:rPr>
            </w:pPr>
            <w:r>
              <w:rPr>
                <w:sz w:val="24"/>
              </w:rPr>
              <w:t>-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ассигнований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субъекта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9E0294" w:rsidRDefault="00687F1E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(Тульская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область)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9E0294" w:rsidRDefault="009E0294">
            <w:pPr>
              <w:pStyle w:val="TableParagraph"/>
              <w:spacing w:before="10"/>
              <w:ind w:left="0"/>
              <w:jc w:val="left"/>
              <w:rPr>
                <w:b/>
                <w:sz w:val="26"/>
              </w:rPr>
            </w:pPr>
          </w:p>
          <w:p w:rsidR="009E0294" w:rsidRDefault="00687F1E">
            <w:pPr>
              <w:pStyle w:val="TableParagraph"/>
              <w:ind w:left="765" w:right="74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44" w:type="dxa"/>
          </w:tcPr>
          <w:p w:rsidR="009E0294" w:rsidRDefault="009E0294">
            <w:pPr>
              <w:pStyle w:val="TableParagraph"/>
              <w:spacing w:before="10"/>
              <w:ind w:left="0"/>
              <w:jc w:val="left"/>
              <w:rPr>
                <w:b/>
                <w:sz w:val="26"/>
              </w:rPr>
            </w:pPr>
          </w:p>
          <w:p w:rsidR="009E0294" w:rsidRDefault="00687F1E" w:rsidP="00687F1E">
            <w:pPr>
              <w:pStyle w:val="TableParagraph"/>
              <w:ind w:left="766" w:right="74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844" w:type="dxa"/>
          </w:tcPr>
          <w:p w:rsidR="009E0294" w:rsidRDefault="009E0294">
            <w:pPr>
              <w:pStyle w:val="TableParagraph"/>
              <w:spacing w:before="10"/>
              <w:ind w:left="0"/>
              <w:jc w:val="left"/>
              <w:rPr>
                <w:b/>
                <w:sz w:val="26"/>
              </w:rPr>
            </w:pPr>
          </w:p>
          <w:p w:rsidR="009E0294" w:rsidRDefault="00687F1E"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E0294">
        <w:trPr>
          <w:trHeight w:val="551"/>
        </w:trPr>
        <w:tc>
          <w:tcPr>
            <w:tcW w:w="4536" w:type="dxa"/>
            <w:tcBorders>
              <w:right w:val="single" w:sz="6" w:space="0" w:color="000000"/>
            </w:tcBorders>
          </w:tcPr>
          <w:p w:rsidR="009E0294" w:rsidRDefault="00687F1E">
            <w:pPr>
              <w:pStyle w:val="TableParagraph"/>
              <w:spacing w:line="230" w:lineRule="auto"/>
              <w:ind w:left="110" w:right="840"/>
              <w:jc w:val="left"/>
              <w:rPr>
                <w:sz w:val="24"/>
              </w:rPr>
            </w:pPr>
            <w:r>
              <w:rPr>
                <w:sz w:val="24"/>
              </w:rPr>
              <w:t>-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ассигнований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9E0294" w:rsidRDefault="00687F1E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1844" w:type="dxa"/>
          </w:tcPr>
          <w:p w:rsidR="009E0294" w:rsidRDefault="00687F1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1844" w:type="dxa"/>
          </w:tcPr>
          <w:p w:rsidR="009E0294" w:rsidRDefault="00687F1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</w:tr>
      <w:tr w:rsidR="009E0294">
        <w:trPr>
          <w:trHeight w:val="1608"/>
        </w:trPr>
        <w:tc>
          <w:tcPr>
            <w:tcW w:w="4536" w:type="dxa"/>
            <w:tcBorders>
              <w:right w:val="single" w:sz="6" w:space="0" w:color="000000"/>
            </w:tcBorders>
          </w:tcPr>
          <w:p w:rsidR="009E0294" w:rsidRDefault="00687F1E">
            <w:pPr>
              <w:pStyle w:val="TableParagraph"/>
              <w:spacing w:line="242" w:lineRule="auto"/>
              <w:ind w:left="110" w:right="22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По договорам об оказании платных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услуг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средств:</w:t>
            </w:r>
          </w:p>
          <w:p w:rsidR="009E0294" w:rsidRDefault="00687F1E">
            <w:pPr>
              <w:pStyle w:val="TableParagraph"/>
              <w:ind w:left="110" w:right="422"/>
              <w:jc w:val="left"/>
              <w:rPr>
                <w:sz w:val="24"/>
              </w:rPr>
            </w:pPr>
            <w:r>
              <w:rPr>
                <w:sz w:val="24"/>
              </w:rPr>
              <w:t>- лиц, зачисляемых на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несовершеннолетних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9E0294" w:rsidRDefault="00687F1E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1844" w:type="dxa"/>
          </w:tcPr>
          <w:p w:rsidR="009E0294" w:rsidRDefault="00687F1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1844" w:type="dxa"/>
          </w:tcPr>
          <w:p w:rsidR="009E0294" w:rsidRDefault="00687F1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</w:tr>
      <w:tr w:rsidR="009E0294">
        <w:trPr>
          <w:trHeight w:val="325"/>
        </w:trPr>
        <w:tc>
          <w:tcPr>
            <w:tcW w:w="4536" w:type="dxa"/>
            <w:tcBorders>
              <w:right w:val="single" w:sz="6" w:space="0" w:color="000000"/>
            </w:tcBorders>
          </w:tcPr>
          <w:p w:rsidR="009E0294" w:rsidRDefault="00687F1E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9E0294" w:rsidRDefault="00687F1E">
            <w:pPr>
              <w:pStyle w:val="TableParagraph"/>
              <w:spacing w:line="306" w:lineRule="exact"/>
              <w:ind w:left="7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1844" w:type="dxa"/>
          </w:tcPr>
          <w:p w:rsidR="009E0294" w:rsidRDefault="00687F1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1844" w:type="dxa"/>
          </w:tcPr>
          <w:p w:rsidR="009E0294" w:rsidRDefault="00687F1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</w:tr>
      <w:tr w:rsidR="009E0294">
        <w:trPr>
          <w:trHeight w:val="321"/>
        </w:trPr>
        <w:tc>
          <w:tcPr>
            <w:tcW w:w="4536" w:type="dxa"/>
            <w:tcBorders>
              <w:right w:val="single" w:sz="6" w:space="0" w:color="000000"/>
            </w:tcBorders>
          </w:tcPr>
          <w:p w:rsidR="009E0294" w:rsidRDefault="00687F1E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846" w:type="dxa"/>
            <w:tcBorders>
              <w:left w:val="single" w:sz="6" w:space="0" w:color="000000"/>
            </w:tcBorders>
          </w:tcPr>
          <w:p w:rsidR="009E0294" w:rsidRDefault="00687F1E"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1844" w:type="dxa"/>
          </w:tcPr>
          <w:p w:rsidR="009E0294" w:rsidRDefault="00687F1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1844" w:type="dxa"/>
          </w:tcPr>
          <w:p w:rsidR="009E0294" w:rsidRDefault="00687F1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</w:tr>
    </w:tbl>
    <w:p w:rsidR="009E0294" w:rsidRDefault="009E0294">
      <w:pPr>
        <w:rPr>
          <w:b/>
          <w:sz w:val="36"/>
        </w:rPr>
      </w:pPr>
    </w:p>
    <w:p w:rsidR="009E0294" w:rsidRDefault="009E0294">
      <w:pPr>
        <w:rPr>
          <w:b/>
          <w:sz w:val="36"/>
        </w:rPr>
      </w:pPr>
    </w:p>
    <w:p w:rsidR="009E0294" w:rsidRDefault="009E0294">
      <w:pPr>
        <w:rPr>
          <w:b/>
          <w:sz w:val="36"/>
        </w:rPr>
      </w:pPr>
    </w:p>
    <w:p w:rsidR="009E0294" w:rsidRDefault="00687F1E">
      <w:pPr>
        <w:tabs>
          <w:tab w:val="left" w:pos="8238"/>
        </w:tabs>
        <w:spacing w:before="320"/>
        <w:ind w:left="679"/>
        <w:rPr>
          <w:b/>
          <w:sz w:val="24"/>
        </w:rPr>
      </w:pPr>
      <w:r>
        <w:rPr>
          <w:b/>
          <w:sz w:val="24"/>
        </w:rPr>
        <w:t>Директор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«Первомайская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СОШ»:</w:t>
      </w:r>
      <w:bookmarkStart w:id="0" w:name="_GoBack"/>
      <w:bookmarkEnd w:id="0"/>
      <w:r>
        <w:rPr>
          <w:b/>
          <w:sz w:val="24"/>
        </w:rPr>
        <w:tab/>
      </w:r>
      <w:proofErr w:type="spellStart"/>
      <w:r>
        <w:rPr>
          <w:b/>
          <w:sz w:val="24"/>
        </w:rPr>
        <w:t>ЕА</w:t>
      </w:r>
      <w:proofErr w:type="gramStart"/>
      <w:r>
        <w:rPr>
          <w:b/>
          <w:sz w:val="24"/>
        </w:rPr>
        <w:t>.А</w:t>
      </w:r>
      <w:proofErr w:type="gramEnd"/>
      <w:r>
        <w:rPr>
          <w:b/>
          <w:sz w:val="24"/>
        </w:rPr>
        <w:t>зарова</w:t>
      </w:r>
      <w:proofErr w:type="spellEnd"/>
    </w:p>
    <w:p w:rsidR="009E0294" w:rsidRDefault="009E0294">
      <w:pPr>
        <w:spacing w:before="1"/>
        <w:rPr>
          <w:b/>
          <w:sz w:val="23"/>
        </w:rPr>
      </w:pPr>
    </w:p>
    <w:p w:rsidR="009E0294" w:rsidRDefault="00687F1E">
      <w:pPr>
        <w:pStyle w:val="a3"/>
        <w:spacing w:before="1" w:line="256" w:lineRule="auto"/>
        <w:ind w:left="7174" w:right="1132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3599375</wp:posOffset>
            </wp:positionH>
            <wp:positionV relativeFrom="paragraph">
              <wp:posOffset>118162</wp:posOffset>
            </wp:positionV>
            <wp:extent cx="1572769" cy="157276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69" cy="157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Подписано цифровой</w:t>
      </w:r>
      <w:r>
        <w:rPr>
          <w:spacing w:val="1"/>
          <w:w w:val="95"/>
        </w:rPr>
        <w:t xml:space="preserve"> </w:t>
      </w:r>
      <w:r>
        <w:rPr>
          <w:w w:val="95"/>
        </w:rPr>
        <w:t>подписью: Азарова ЕА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DN: </w:t>
      </w:r>
      <w:proofErr w:type="spellStart"/>
      <w:r>
        <w:rPr>
          <w:w w:val="95"/>
        </w:rPr>
        <w:t>cn</w:t>
      </w:r>
      <w:proofErr w:type="spellEnd"/>
      <w:r>
        <w:rPr>
          <w:w w:val="95"/>
        </w:rPr>
        <w:t>=Азарова ЕА,</w:t>
      </w:r>
      <w:r>
        <w:rPr>
          <w:spacing w:val="1"/>
          <w:w w:val="95"/>
        </w:rPr>
        <w:t xml:space="preserve"> </w:t>
      </w:r>
      <w:r>
        <w:rPr>
          <w:w w:val="95"/>
        </w:rPr>
        <w:t>o=МОУ</w:t>
      </w:r>
      <w:r>
        <w:rPr>
          <w:spacing w:val="1"/>
          <w:w w:val="95"/>
        </w:rPr>
        <w:t xml:space="preserve"> </w:t>
      </w:r>
      <w:r>
        <w:rPr>
          <w:w w:val="95"/>
        </w:rPr>
        <w:t>"Первомайская</w:t>
      </w:r>
      <w:r>
        <w:rPr>
          <w:spacing w:val="-63"/>
          <w:w w:val="95"/>
        </w:rPr>
        <w:t xml:space="preserve"> </w:t>
      </w:r>
      <w:r>
        <w:rPr>
          <w:w w:val="90"/>
        </w:rPr>
        <w:t>СОШ",</w:t>
      </w:r>
      <w:r>
        <w:rPr>
          <w:spacing w:val="-14"/>
          <w:w w:val="90"/>
        </w:rPr>
        <w:t xml:space="preserve"> </w:t>
      </w:r>
      <w:proofErr w:type="spellStart"/>
      <w:r>
        <w:rPr>
          <w:w w:val="90"/>
        </w:rPr>
        <w:t>ou</w:t>
      </w:r>
      <w:proofErr w:type="spellEnd"/>
      <w:r>
        <w:rPr>
          <w:w w:val="90"/>
        </w:rPr>
        <w:t>,</w:t>
      </w:r>
    </w:p>
    <w:p w:rsidR="009E0294" w:rsidRPr="00687F1E" w:rsidRDefault="00687F1E">
      <w:pPr>
        <w:pStyle w:val="a3"/>
        <w:spacing w:before="3" w:line="249" w:lineRule="auto"/>
        <w:ind w:left="7174" w:right="1132"/>
        <w:rPr>
          <w:lang w:val="en-US"/>
        </w:rPr>
      </w:pPr>
      <w:proofErr w:type="gramStart"/>
      <w:r w:rsidRPr="00687F1E">
        <w:rPr>
          <w:w w:val="95"/>
          <w:lang w:val="en-US"/>
        </w:rPr>
        <w:t>email=</w:t>
      </w:r>
      <w:proofErr w:type="spellStart"/>
      <w:proofErr w:type="gramEnd"/>
      <w:r w:rsidRPr="00687F1E">
        <w:rPr>
          <w:w w:val="95"/>
          <w:lang w:val="en-US"/>
        </w:rPr>
        <w:t>pervomayskiy_sc</w:t>
      </w:r>
      <w:proofErr w:type="spellEnd"/>
      <w:r w:rsidRPr="00687F1E">
        <w:rPr>
          <w:spacing w:val="-63"/>
          <w:w w:val="95"/>
          <w:lang w:val="en-US"/>
        </w:rPr>
        <w:t xml:space="preserve"> </w:t>
      </w:r>
      <w:hyperlink r:id="rId7">
        <w:r w:rsidRPr="00687F1E">
          <w:rPr>
            <w:lang w:val="en-US"/>
          </w:rPr>
          <w:t>hool@tularegion.org,</w:t>
        </w:r>
      </w:hyperlink>
      <w:r w:rsidRPr="00687F1E">
        <w:rPr>
          <w:spacing w:val="1"/>
          <w:lang w:val="en-US"/>
        </w:rPr>
        <w:t xml:space="preserve"> </w:t>
      </w:r>
      <w:r w:rsidRPr="00687F1E">
        <w:rPr>
          <w:lang w:val="en-US"/>
        </w:rPr>
        <w:t>c=RU</w:t>
      </w:r>
    </w:p>
    <w:p w:rsidR="009E0294" w:rsidRDefault="009E0294">
      <w:pPr>
        <w:pStyle w:val="a3"/>
        <w:spacing w:before="20"/>
        <w:ind w:left="7174"/>
      </w:pPr>
    </w:p>
    <w:sectPr w:rsidR="009E0294">
      <w:type w:val="continuous"/>
      <w:pgSz w:w="11910" w:h="16840"/>
      <w:pgMar w:top="1020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0294"/>
    <w:rsid w:val="00687F1E"/>
    <w:rsid w:val="009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23"/>
      <w:szCs w:val="23"/>
    </w:rPr>
  </w:style>
  <w:style w:type="paragraph" w:styleId="a4">
    <w:name w:val="Title"/>
    <w:basedOn w:val="a"/>
    <w:uiPriority w:val="1"/>
    <w:qFormat/>
    <w:pPr>
      <w:spacing w:before="91"/>
      <w:ind w:left="3945" w:right="849" w:hanging="325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23"/>
      <w:szCs w:val="23"/>
    </w:rPr>
  </w:style>
  <w:style w:type="paragraph" w:styleId="a4">
    <w:name w:val="Title"/>
    <w:basedOn w:val="a"/>
    <w:uiPriority w:val="1"/>
    <w:qFormat/>
    <w:pPr>
      <w:spacing w:before="91"/>
      <w:ind w:left="3945" w:right="849" w:hanging="325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ol@tularegion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pervomayskiy_school@tularegio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Школа</cp:lastModifiedBy>
  <cp:revision>2</cp:revision>
  <dcterms:created xsi:type="dcterms:W3CDTF">2022-10-31T09:53:00Z</dcterms:created>
  <dcterms:modified xsi:type="dcterms:W3CDTF">2022-10-31T08:59:00Z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2022-10-31T00:00:00Z</vt:filetime>
  </property>
</Properties>
</file>