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0DD2" w14:textId="0812D944" w:rsid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133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 «Первомайская средняя общеобразовательная школа муниципального образования Арсеньевский район»</w:t>
      </w:r>
    </w:p>
    <w:p w14:paraId="5625C83D" w14:textId="5D6AC241" w:rsidR="00264C85" w:rsidRDefault="00264C85" w:rsidP="007B11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4C85" w:rsidRPr="00264C85" w14:paraId="7A112E76" w14:textId="77777777" w:rsidTr="00264C85">
        <w:tc>
          <w:tcPr>
            <w:tcW w:w="3114" w:type="dxa"/>
          </w:tcPr>
          <w:p w14:paraId="74C0C9CF" w14:textId="77777777" w:rsidR="00264C85" w:rsidRPr="00264C85" w:rsidRDefault="00264C85" w:rsidP="00264C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30B0190" w14:textId="77777777" w:rsidR="00264C85" w:rsidRPr="00264C85" w:rsidRDefault="00264C85" w:rsidP="00264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 на ШМО учителей-предметников</w:t>
            </w:r>
          </w:p>
          <w:p w14:paraId="7847B26C" w14:textId="77777777" w:rsidR="00264C85" w:rsidRPr="00264C85" w:rsidRDefault="00264C85" w:rsidP="00264C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194D384" w14:textId="77777777" w:rsidR="00264C85" w:rsidRPr="00264C85" w:rsidRDefault="00264C85" w:rsidP="00264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В.А.</w:t>
            </w:r>
          </w:p>
          <w:p w14:paraId="75835993" w14:textId="77777777" w:rsidR="00264C85" w:rsidRPr="00264C85" w:rsidRDefault="00264C85" w:rsidP="00264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«22» 08   2024 г.</w:t>
            </w:r>
          </w:p>
          <w:p w14:paraId="4B104886" w14:textId="77777777" w:rsidR="00264C85" w:rsidRPr="00264C85" w:rsidRDefault="00264C85" w:rsidP="00264C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BB1AB7" w14:textId="77777777" w:rsidR="00264C85" w:rsidRPr="00264C85" w:rsidRDefault="00264C85" w:rsidP="00264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6FCB6C0" w14:textId="3986C5D6" w:rsidR="00264C85" w:rsidRPr="00264C85" w:rsidRDefault="00264C85" w:rsidP="00264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Зам.директора по </w:t>
            </w:r>
            <w:r w:rsidRPr="0026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14:paraId="27FB962E" w14:textId="77777777" w:rsidR="00264C85" w:rsidRPr="00264C85" w:rsidRDefault="00264C85" w:rsidP="00264C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44CD6D5" w14:textId="0E4BA8AE" w:rsidR="00264C85" w:rsidRDefault="00264C85" w:rsidP="00264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Чельцова Е.Д.</w:t>
            </w:r>
          </w:p>
          <w:p w14:paraId="677050F1" w14:textId="1D83CC99" w:rsidR="00264C85" w:rsidRPr="00264C85" w:rsidRDefault="00264C85" w:rsidP="00264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от «22» 08   2024 г.</w:t>
            </w:r>
          </w:p>
          <w:p w14:paraId="5ADE1CF8" w14:textId="77777777" w:rsidR="00264C85" w:rsidRPr="00264C85" w:rsidRDefault="00264C85" w:rsidP="00264C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0A33C2" w14:textId="77777777" w:rsidR="00264C85" w:rsidRPr="00264C85" w:rsidRDefault="00264C85" w:rsidP="00264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0704EE7" w14:textId="77777777" w:rsidR="00264C85" w:rsidRPr="00264C85" w:rsidRDefault="00264C85" w:rsidP="00264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0F8FBAF4" w14:textId="77777777" w:rsidR="00264C85" w:rsidRPr="00264C85" w:rsidRDefault="00264C85" w:rsidP="00264C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803DD9D" w14:textId="77777777" w:rsidR="00264C85" w:rsidRPr="00264C85" w:rsidRDefault="00264C85" w:rsidP="00264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Азарова Е.А.</w:t>
            </w:r>
          </w:p>
          <w:p w14:paraId="675981A3" w14:textId="77777777" w:rsidR="00264C85" w:rsidRPr="00264C85" w:rsidRDefault="00264C85" w:rsidP="00264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 71от «23» 08   2024 г.</w:t>
            </w:r>
          </w:p>
          <w:p w14:paraId="6FCF2D7E" w14:textId="77777777" w:rsidR="00264C85" w:rsidRPr="00264C85" w:rsidRDefault="00264C85" w:rsidP="00264C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AB2F6C" w14:textId="77777777" w:rsidR="00264C85" w:rsidRPr="007B1133" w:rsidRDefault="00264C85" w:rsidP="007B11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5E3F5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86F8A2" w14:textId="77777777" w:rsidR="007B1133" w:rsidRPr="007B1133" w:rsidRDefault="007B1133" w:rsidP="007B1133">
      <w:pPr>
        <w:widowControl w:val="0"/>
        <w:autoSpaceDE w:val="0"/>
        <w:autoSpaceDN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8FD3564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4F635AB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44A2CF2" w14:textId="2DF3CAAE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AB1509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52BAEE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DA334D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7EEC799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E6BFC04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B02892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112ECC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133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14:paraId="023D2613" w14:textId="6DBD1963" w:rsidR="007B1133" w:rsidRPr="007B1133" w:rsidRDefault="00B27540" w:rsidP="007B11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="007B1133" w:rsidRPr="007B1133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</w:t>
      </w:r>
    </w:p>
    <w:p w14:paraId="7EEA51D5" w14:textId="1DF21631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13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Функциональная грамотность</w:t>
      </w:r>
      <w:r w:rsidRPr="007B113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E525BA7" w14:textId="5F741B32" w:rsidR="007B1133" w:rsidRPr="007B1133" w:rsidRDefault="00B27540" w:rsidP="007B11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(начальное общее образование)</w:t>
      </w:r>
    </w:p>
    <w:p w14:paraId="6F727B0C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5E77964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28B8E2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49A1D9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0D2E377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6D19C8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82E76B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F4E4F0" w14:textId="0380C499" w:rsid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E02CDC9" w14:textId="12249919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4B018A0" w14:textId="50B88838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4EA8E1" w14:textId="070379D2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652D5B" w14:textId="0C60A17F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22040B4" w14:textId="26A7944F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F16183" w14:textId="56F6BECB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30249C9" w14:textId="5A552DA6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0C511A6" w14:textId="0D30245E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AEFF202" w14:textId="75A9769D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384F10" w14:textId="6563D4DB" w:rsidR="0046493E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1E9BD1C" w14:textId="77777777" w:rsidR="0046493E" w:rsidRPr="007B1133" w:rsidRDefault="0046493E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2FFA8B2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4F7A8E0" w14:textId="77777777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168F17" w14:textId="761420F5" w:rsidR="007B1133" w:rsidRPr="007B1133" w:rsidRDefault="007B1133" w:rsidP="007B11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7B1133" w:rsidRPr="007B1133" w:rsidSect="007B1133">
          <w:footerReference w:type="default" r:id="rId8"/>
          <w:pgSz w:w="11910" w:h="16840"/>
          <w:pgMar w:top="880" w:right="480" w:bottom="1160" w:left="1160" w:header="720" w:footer="976" w:gutter="0"/>
          <w:pgBorders w:offsetFrom="page">
            <w:top w:val="double" w:sz="4" w:space="24" w:color="385522"/>
            <w:left w:val="double" w:sz="4" w:space="24" w:color="385522"/>
            <w:bottom w:val="double" w:sz="4" w:space="24" w:color="385522"/>
            <w:right w:val="double" w:sz="4" w:space="24" w:color="385522"/>
          </w:pgBorders>
          <w:pgNumType w:start="1"/>
          <w:cols w:space="720"/>
        </w:sectPr>
      </w:pPr>
      <w:r w:rsidRPr="007B11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27540">
        <w:rPr>
          <w:rFonts w:ascii="Times New Roman" w:eastAsia="Times New Roman" w:hAnsi="Times New Roman" w:cs="Times New Roman"/>
          <w:sz w:val="24"/>
          <w:szCs w:val="24"/>
        </w:rPr>
        <w:t xml:space="preserve">           п.Первомайский, 2024</w:t>
      </w:r>
    </w:p>
    <w:p w14:paraId="719784F7" w14:textId="0136F726" w:rsidR="00462DA2" w:rsidRPr="00462DA2" w:rsidRDefault="00B27540" w:rsidP="00B27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462DA2"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CD4E161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72492" w14:textId="14B06F16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1A2E92D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11D8522B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2D507F9" w14:textId="620FAB1A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19FB8D2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7821034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C75B74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2DFFF" w14:textId="3ABE4A6F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4735BF7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2C95DF9E" w14:textId="329A2E4F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CB07017" w14:textId="582E4EC4"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14:paraId="67C8E4F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2104C3EE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4EDD400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18EE19B9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15D8522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BC9224B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E35993F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944F0F6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4DCD693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08AA3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362C3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3A09A9F" w14:textId="3666A32D" w:rsid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1A8EBB09" w14:textId="087CF9E9" w:rsidR="003C5775" w:rsidRDefault="003C5775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AFCE3" w14:textId="77777777" w:rsidR="003C5775" w:rsidRPr="0046493E" w:rsidRDefault="003C5775" w:rsidP="003C5775">
      <w:pPr>
        <w:widowControl w:val="0"/>
        <w:autoSpaceDE w:val="0"/>
        <w:autoSpaceDN w:val="0"/>
        <w:spacing w:before="153" w:after="0" w:line="240" w:lineRule="auto"/>
        <w:ind w:left="158"/>
        <w:jc w:val="both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6493E">
        <w:rPr>
          <w:rFonts w:ascii="Times New Roman" w:eastAsia="Arial" w:hAnsi="Times New Roman" w:cs="Times New Roman"/>
          <w:b/>
          <w:bCs/>
          <w:sz w:val="24"/>
          <w:szCs w:val="24"/>
        </w:rPr>
        <w:t>ВЗАИМОСВЯЗЬ С</w:t>
      </w:r>
      <w:r w:rsidRPr="0046493E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46493E">
        <w:rPr>
          <w:rFonts w:ascii="Times New Roman" w:eastAsia="Arial" w:hAnsi="Times New Roman" w:cs="Times New Roman"/>
          <w:b/>
          <w:bCs/>
          <w:sz w:val="24"/>
          <w:szCs w:val="24"/>
        </w:rPr>
        <w:t>ПРОГРАММОЙ ВОСПИТАНИЯ</w:t>
      </w:r>
    </w:p>
    <w:p w14:paraId="12B45ED8" w14:textId="77777777" w:rsidR="003C5775" w:rsidRPr="0046493E" w:rsidRDefault="003C5775" w:rsidP="003C5775">
      <w:pPr>
        <w:widowControl w:val="0"/>
        <w:autoSpaceDE w:val="0"/>
        <w:autoSpaceDN w:val="0"/>
        <w:spacing w:before="72" w:after="0" w:line="254" w:lineRule="auto"/>
        <w:ind w:left="157" w:right="155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Программа курса внеурочной деятельности разработана с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учетом</w:t>
      </w:r>
      <w:r w:rsidRPr="0046493E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рекомендаций</w:t>
      </w:r>
      <w:r w:rsidRPr="0046493E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примерной</w:t>
      </w:r>
      <w:r w:rsidRPr="0046493E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программы</w:t>
      </w:r>
      <w:r w:rsidRPr="0046493E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воспитания</w:t>
      </w:r>
      <w:r w:rsidRPr="0046493E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45"/>
          <w:sz w:val="24"/>
          <w:szCs w:val="24"/>
        </w:rPr>
        <w:t>.</w:t>
      </w:r>
    </w:p>
    <w:p w14:paraId="2CA74ECD" w14:textId="3601531E" w:rsidR="003C5775" w:rsidRPr="0046493E" w:rsidRDefault="003C5775" w:rsidP="003C5775">
      <w:pPr>
        <w:widowControl w:val="0"/>
        <w:autoSpaceDE w:val="0"/>
        <w:autoSpaceDN w:val="0"/>
        <w:spacing w:after="0" w:line="254" w:lineRule="auto"/>
        <w:ind w:left="157" w:right="154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Согласно Примерной пр</w:t>
      </w:r>
      <w:r w:rsidR="0046493E">
        <w:rPr>
          <w:rFonts w:ascii="Times New Roman" w:eastAsia="Cambria" w:hAnsi="Times New Roman" w:cs="Times New Roman"/>
          <w:w w:val="110"/>
          <w:sz w:val="24"/>
          <w:szCs w:val="24"/>
        </w:rPr>
        <w:t>ограмме воспитания у современно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го школьника должны быть сформированы ценности Родины,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человека,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природы,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семьи,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дружбы,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сотрудничества,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знания,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здор</w:t>
      </w:r>
      <w:r w:rsidR="0046493E">
        <w:rPr>
          <w:rFonts w:ascii="Times New Roman" w:eastAsia="Cambria" w:hAnsi="Times New Roman" w:cs="Times New Roman"/>
          <w:w w:val="110"/>
          <w:sz w:val="24"/>
          <w:szCs w:val="24"/>
        </w:rPr>
        <w:t>овья, труда, культуры и красоты</w:t>
      </w:r>
      <w:r w:rsidRPr="0046493E">
        <w:rPr>
          <w:rFonts w:ascii="Times New Roman" w:eastAsia="Cambria" w:hAnsi="Times New Roman" w:cs="Times New Roman"/>
          <w:w w:val="145"/>
          <w:sz w:val="24"/>
          <w:szCs w:val="24"/>
        </w:rPr>
        <w:t xml:space="preserve">.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Эти ценности находят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свое отражение в содерж</w:t>
      </w:r>
      <w:r w:rsidR="0046493E">
        <w:rPr>
          <w:rFonts w:ascii="Times New Roman" w:eastAsia="Cambria" w:hAnsi="Times New Roman" w:cs="Times New Roman"/>
          <w:w w:val="110"/>
          <w:sz w:val="24"/>
          <w:szCs w:val="24"/>
        </w:rPr>
        <w:t>ании занятий по основным направ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лениям функциональной грамотности, вносящим вклад</w:t>
      </w:r>
      <w:r w:rsidR="0046493E">
        <w:rPr>
          <w:rFonts w:ascii="Times New Roman" w:eastAsia="Cambria" w:hAnsi="Times New Roman" w:cs="Times New Roman"/>
          <w:w w:val="110"/>
          <w:sz w:val="24"/>
          <w:szCs w:val="24"/>
        </w:rPr>
        <w:t xml:space="preserve"> в вос</w:t>
      </w:r>
      <w:r w:rsidRPr="0046493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питание гражданское,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патриотическое, духовно-нравственное,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эстетическое,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экологическое, трудовое, воспитание ценностей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научного познания, форми</w:t>
      </w:r>
      <w:r w:rsidR="0046493E">
        <w:rPr>
          <w:rFonts w:ascii="Times New Roman" w:eastAsia="Cambria" w:hAnsi="Times New Roman" w:cs="Times New Roman"/>
          <w:w w:val="110"/>
          <w:sz w:val="24"/>
          <w:szCs w:val="24"/>
        </w:rPr>
        <w:t>рование культуры здорового обра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за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жизни,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эмоционального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46493E">
        <w:rPr>
          <w:rFonts w:ascii="Times New Roman" w:eastAsia="Cambria" w:hAnsi="Times New Roman" w:cs="Times New Roman"/>
          <w:w w:val="110"/>
          <w:sz w:val="24"/>
          <w:szCs w:val="24"/>
        </w:rPr>
        <w:t>благополучия</w:t>
      </w:r>
      <w:r w:rsidRPr="0046493E">
        <w:rPr>
          <w:rFonts w:ascii="Times New Roman" w:eastAsia="Cambria" w:hAnsi="Times New Roman" w:cs="Times New Roman"/>
          <w:w w:val="145"/>
          <w:sz w:val="24"/>
          <w:szCs w:val="24"/>
        </w:rPr>
        <w:t xml:space="preserve">.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Реализация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курса</w:t>
      </w:r>
      <w:r w:rsidRPr="0046493E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способствует осуществлени</w:t>
      </w:r>
      <w:r w:rsidR="0046493E">
        <w:rPr>
          <w:rFonts w:ascii="Times New Roman" w:eastAsia="Cambria" w:hAnsi="Times New Roman" w:cs="Times New Roman"/>
          <w:w w:val="110"/>
          <w:sz w:val="24"/>
          <w:szCs w:val="24"/>
        </w:rPr>
        <w:t>ю главной цели воспитания – пол</w:t>
      </w:r>
      <w:r w:rsidRPr="0046493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ноценному личностному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ра</w:t>
      </w:r>
      <w:r w:rsidR="0046493E">
        <w:rPr>
          <w:rFonts w:ascii="Times New Roman" w:eastAsia="Cambria" w:hAnsi="Times New Roman" w:cs="Times New Roman"/>
          <w:w w:val="110"/>
          <w:sz w:val="24"/>
          <w:szCs w:val="24"/>
        </w:rPr>
        <w:t>звитию школьников и созданию ус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ловий</w:t>
      </w:r>
      <w:r w:rsidRPr="0046493E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46493E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46493E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позитивной</w:t>
      </w:r>
      <w:r w:rsidRPr="0046493E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46493E">
        <w:rPr>
          <w:rFonts w:ascii="Times New Roman" w:eastAsia="Cambria" w:hAnsi="Times New Roman" w:cs="Times New Roman"/>
          <w:w w:val="110"/>
          <w:sz w:val="24"/>
          <w:szCs w:val="24"/>
        </w:rPr>
        <w:t>социализации</w:t>
      </w:r>
      <w:r w:rsidRPr="0046493E">
        <w:rPr>
          <w:rFonts w:ascii="Times New Roman" w:eastAsia="Cambria" w:hAnsi="Times New Roman" w:cs="Times New Roman"/>
          <w:w w:val="145"/>
          <w:sz w:val="24"/>
          <w:szCs w:val="24"/>
        </w:rPr>
        <w:t>.</w:t>
      </w:r>
    </w:p>
    <w:p w14:paraId="3D8C1106" w14:textId="77777777" w:rsidR="003C5775" w:rsidRPr="0046493E" w:rsidRDefault="003C5775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58A00D" w14:textId="77777777" w:rsidR="00C0152F" w:rsidRPr="0046493E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00E7D7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lastRenderedPageBreak/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3FCB0A22" w14:textId="77777777" w:rsidR="00917113" w:rsidRPr="00917113" w:rsidRDefault="00917113" w:rsidP="004F1747">
      <w:pPr>
        <w:spacing w:after="0" w:line="240" w:lineRule="auto"/>
      </w:pPr>
    </w:p>
    <w:p w14:paraId="6B508AD2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0BEA9DA4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2AE6017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6A91F1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A4279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3774C744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60D5518" w14:textId="77777777"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188647F2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282DAAA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10B9E1A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5BD061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4FA068FE" w14:textId="6BE041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7E8A5AC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328A9A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1A0224C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F4A5C8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2CBBC1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1CFCC363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27E0637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6539B8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0833E39" w14:textId="418D7446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35F6EDEB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D1228B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1CB0ADE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410B497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90DFA9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5853AB67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1CE376D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046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B3ACB5F" w14:textId="0B92F230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98EC6E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AB3079D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6137C8B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8A997A8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012107" w14:textId="3EA77112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5CE7E1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6387084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E414041" w14:textId="36AB909F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84B08AF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198D9D8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FEA1D1E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136BE616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D6699D5" w14:textId="64C09589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14:paraId="542850E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9B5780E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1CB7067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4A3E58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7EAA2CA8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61803273" w14:textId="25DE1544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3E2A266" w14:textId="4841EA4F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2D28ADD1" w14:textId="54D6D2A6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128510F6" w14:textId="0DCBF9B8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6C461" w14:textId="6AB267EF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A0FE8D" w14:textId="42C7DB39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20F9D" w14:textId="1B5B343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D97299" w14:textId="1FEBBCBB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40DBA" w14:textId="38F3464B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67EC2B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00287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C7BDE" w14:textId="2F8E6E38" w:rsidR="00764817" w:rsidRDefault="00764817" w:rsidP="004F174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0627189D" w14:textId="5CEF0663" w:rsidR="00773361" w:rsidRDefault="00773361" w:rsidP="004F174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318677" w14:textId="2DCEC0E8" w:rsidR="00773361" w:rsidRPr="00773361" w:rsidRDefault="006A6E4E" w:rsidP="00773361">
      <w:pPr>
        <w:widowControl w:val="0"/>
        <w:autoSpaceDE w:val="0"/>
        <w:autoSpaceDN w:val="0"/>
        <w:spacing w:before="68" w:after="0" w:line="244" w:lineRule="auto"/>
        <w:ind w:right="154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pict w14:anchorId="7B06D358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6.85pt;margin-top:560.2pt;width:320.35pt;height:12.6pt;z-index:-251628544;mso-position-horizontal-relative:page;mso-position-vertical-relative:page" filled="f" stroked="f">
            <v:textbox inset="0,0,0,0">
              <w:txbxContent>
                <w:p w14:paraId="63AEBDC4" w14:textId="77777777" w:rsidR="00773361" w:rsidRDefault="00773361" w:rsidP="00773361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rFonts w:ascii="Cambria" w:eastAsia="Cambria" w:hAnsi="Cambria" w:cs="Cambria"/>
          <w:sz w:val="20"/>
          <w:szCs w:val="20"/>
        </w:rPr>
        <w:pict w14:anchorId="4FE6C8B6">
          <v:group id="_x0000_s1040" style="position:absolute;left:0;text-align:left;margin-left:0;margin-top:0;width:391.2pt;height:600.95pt;z-index:-251627520;mso-position-horizontal-relative:page;mso-position-vertical-relative:page" coordsize="7824,12019">
            <v:rect id="_x0000_s1041" style="position:absolute;left:5;top:5;width:7814;height:12009" filled="f" strokeweight=".5pt"/>
            <v:rect id="_x0000_s1042" style="position:absolute;left:425;top:10885;width:6988;height:808" stroked="f"/>
            <w10:wrap anchorx="page" anchory="page"/>
          </v:group>
        </w:pict>
      </w:r>
    </w:p>
    <w:p w14:paraId="3D4D5F9F" w14:textId="4477292D" w:rsidR="00773361" w:rsidRPr="00773361" w:rsidRDefault="00773361" w:rsidP="007B1133">
      <w:pPr>
        <w:widowControl w:val="0"/>
        <w:autoSpaceDE w:val="0"/>
        <w:autoSpaceDN w:val="0"/>
        <w:spacing w:after="0" w:line="244" w:lineRule="auto"/>
        <w:ind w:right="154"/>
        <w:jc w:val="both"/>
        <w:rPr>
          <w:rFonts w:ascii="Cambria" w:eastAsia="Cambria" w:hAnsi="Cambria" w:cs="Cambria"/>
          <w:sz w:val="20"/>
          <w:szCs w:val="20"/>
        </w:rPr>
      </w:pPr>
    </w:p>
    <w:p w14:paraId="58D4F315" w14:textId="0696DAF3" w:rsidR="00773361" w:rsidRDefault="00773361" w:rsidP="004F174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5A52C0" w14:textId="7E892387" w:rsidR="00773361" w:rsidRDefault="00773361" w:rsidP="004F174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24EF9F" w14:textId="77777777" w:rsidR="00773361" w:rsidRPr="001F0567" w:rsidRDefault="00773361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5204AA" w14:textId="705CA87A"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14:paraId="082E9E2B" w14:textId="77777777" w:rsidTr="004F1747">
        <w:tc>
          <w:tcPr>
            <w:tcW w:w="562" w:type="dxa"/>
          </w:tcPr>
          <w:p w14:paraId="11899E77" w14:textId="77777777"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6790F140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14:paraId="3E842307" w14:textId="77777777"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6E40AA44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14:paraId="41D0F408" w14:textId="77777777"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05C1B5FF" w14:textId="77777777" w:rsidTr="004F1747">
        <w:tc>
          <w:tcPr>
            <w:tcW w:w="562" w:type="dxa"/>
          </w:tcPr>
          <w:p w14:paraId="7F768121" w14:textId="77777777"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44C0F5" w14:textId="189AAA6A"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8AB351E" w14:textId="77777777"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1AFF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928BF7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105B8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193B09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62D8BB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05545" w14:textId="77777777"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9B39" w14:textId="066BA908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D8C90D" w14:textId="77777777"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08A5CE6B" w14:textId="77777777"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5BEC986A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1EA00788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7C4DAAE5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14:paraId="43DDBD52" w14:textId="77777777"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2CB4D8B1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14:paraId="30E9D957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643ACAF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47364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0B978D" w14:textId="77777777"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C98FDE7" w14:textId="77777777" w:rsidTr="004F1747">
        <w:tc>
          <w:tcPr>
            <w:tcW w:w="562" w:type="dxa"/>
          </w:tcPr>
          <w:p w14:paraId="736FACD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46663C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DCCD335" w14:textId="066087C9"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5CF4FB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16FBF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719FE0D6" w14:textId="77777777" w:rsidTr="004F1747">
        <w:tc>
          <w:tcPr>
            <w:tcW w:w="562" w:type="dxa"/>
          </w:tcPr>
          <w:p w14:paraId="44516926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3BB5BE" w14:textId="77777777"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47B7F2D2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EB2FF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FB9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6D95DF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B4BB4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33FB01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1B33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ED3217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41F000" w14:textId="6065A771"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A0E4FA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14:paraId="557D0E68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399E967B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14:paraId="13FFB957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5475EB1D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4AC98D5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72313B26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14:paraId="65B72786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E74304C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6DADAD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AC8610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1110760E" w14:textId="77777777" w:rsidTr="004F1747">
        <w:tc>
          <w:tcPr>
            <w:tcW w:w="562" w:type="dxa"/>
          </w:tcPr>
          <w:p w14:paraId="1D81677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AB4C5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0A5A510" w14:textId="387DA476"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DBA12D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13BD1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BE2F66A" w14:textId="77777777" w:rsidTr="004F1747">
        <w:tc>
          <w:tcPr>
            <w:tcW w:w="562" w:type="dxa"/>
          </w:tcPr>
          <w:p w14:paraId="4B80EFFF" w14:textId="31EC19A4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2C83DD68" w14:textId="5386EEE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14:paraId="7A86E52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D1BB77" w14:textId="241325C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9DE857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14:paraId="5E11B885" w14:textId="7DE7144A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14:paraId="68E09C8F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1D78239" w14:textId="77777777" w:rsidTr="004F1747">
        <w:tc>
          <w:tcPr>
            <w:tcW w:w="562" w:type="dxa"/>
          </w:tcPr>
          <w:p w14:paraId="77D75FB7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FF993" w14:textId="25024E0D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4964D3F" w14:textId="647903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51E69B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A66D3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C7E662D" w14:textId="77777777" w:rsidTr="004F1747">
        <w:tc>
          <w:tcPr>
            <w:tcW w:w="562" w:type="dxa"/>
          </w:tcPr>
          <w:p w14:paraId="3F8DA23F" w14:textId="2DC9756D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96165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14:paraId="13E3DE13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CB49E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DF1C4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E5F29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4E58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7C21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C67675" w14:textId="5D138084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1BB3C2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76FF48E1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3A9BE01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08F0B20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4EB01C0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6AEED9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165AA04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14:paraId="2DC479FF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589052D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986B82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61441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0F953F59" w14:textId="77777777" w:rsidTr="004F1747">
        <w:tc>
          <w:tcPr>
            <w:tcW w:w="562" w:type="dxa"/>
          </w:tcPr>
          <w:p w14:paraId="68227FD2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E9354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EB6B08C" w14:textId="4AC35780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19F92B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C8EF6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B69765F" w14:textId="77777777" w:rsidTr="004F1747">
        <w:tc>
          <w:tcPr>
            <w:tcW w:w="562" w:type="dxa"/>
          </w:tcPr>
          <w:p w14:paraId="6BABF3D9" w14:textId="7E46A5E6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B6C6B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04F2302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67016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ACC5D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E6FC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CBB9B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85F27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63D61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191E2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22D484" w14:textId="7067C6A2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3F87D2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0D4A6227" w14:textId="77777777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79A423FE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2905BF7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5C8ED2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6E3AFB5C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67C9EB4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626421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14:paraId="3672BC86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B739D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32F32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A6F74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63535E13" w14:textId="77777777" w:rsidTr="004F1747">
        <w:tc>
          <w:tcPr>
            <w:tcW w:w="562" w:type="dxa"/>
          </w:tcPr>
          <w:p w14:paraId="47EF05F5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47420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6A7CD97" w14:textId="6F8832DD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E86C4C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38564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4E3EB79" w14:textId="77777777" w:rsidTr="004F1747">
        <w:tc>
          <w:tcPr>
            <w:tcW w:w="562" w:type="dxa"/>
          </w:tcPr>
          <w:p w14:paraId="0B01A3D9" w14:textId="6D18E64A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8F7784C" w14:textId="73E66146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14:paraId="6166829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CEEBDB" w14:textId="34AD368C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4126236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14:paraId="253AE7C8" w14:textId="004EAB28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14:paraId="5FDAB87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AB2C091" w14:textId="77777777" w:rsidTr="004F1747">
        <w:tc>
          <w:tcPr>
            <w:tcW w:w="562" w:type="dxa"/>
          </w:tcPr>
          <w:p w14:paraId="5A85AB27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3E89C" w14:textId="649B7E44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11FF82AA" w14:textId="33968219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2446D02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6908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024049EF" w14:textId="77777777" w:rsidTr="004F1747">
        <w:tc>
          <w:tcPr>
            <w:tcW w:w="562" w:type="dxa"/>
          </w:tcPr>
          <w:p w14:paraId="104CEF26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7F3C06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162EAD5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14:paraId="17BD93F1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E13F25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28D08A" w14:textId="77777777"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5CDE078" w14:textId="77777777"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14:paraId="7A4A61B5" w14:textId="77777777" w:rsidTr="003221CE">
        <w:tc>
          <w:tcPr>
            <w:tcW w:w="804" w:type="dxa"/>
            <w:vMerge w:val="restart"/>
          </w:tcPr>
          <w:p w14:paraId="562943E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081E7C0A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148948ED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14:paraId="71BF75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91AF58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18140324" w14:textId="77777777" w:rsidTr="003221CE">
        <w:tc>
          <w:tcPr>
            <w:tcW w:w="804" w:type="dxa"/>
            <w:vMerge/>
          </w:tcPr>
          <w:p w14:paraId="12934D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38202ED2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5B105F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E4F6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78794CF4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08A165D" w14:textId="2C384C44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2C88D304" w14:textId="06D2A4E6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14:paraId="0F675DBB" w14:textId="77777777" w:rsidTr="00981D7A">
        <w:tc>
          <w:tcPr>
            <w:tcW w:w="10904" w:type="dxa"/>
            <w:gridSpan w:val="7"/>
          </w:tcPr>
          <w:p w14:paraId="73FB6BE6" w14:textId="6439F8E1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14:paraId="59D03610" w14:textId="77777777" w:rsidTr="003221CE">
        <w:tc>
          <w:tcPr>
            <w:tcW w:w="804" w:type="dxa"/>
          </w:tcPr>
          <w:p w14:paraId="52C948E1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FDC08D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14:paraId="37D08869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0DFDE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D29E5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199D8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7C152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C59B030" w14:textId="77777777" w:rsidTr="003221CE">
        <w:tc>
          <w:tcPr>
            <w:tcW w:w="804" w:type="dxa"/>
          </w:tcPr>
          <w:p w14:paraId="23B6E46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A64D5B3" w14:textId="77777777"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9671A28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633A1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B92C3F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E35231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4EB75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1E0D11" w14:textId="77777777" w:rsidTr="003221CE">
        <w:tc>
          <w:tcPr>
            <w:tcW w:w="804" w:type="dxa"/>
          </w:tcPr>
          <w:p w14:paraId="07C8DC43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FB69A02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14:paraId="5B3F03E2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84E80B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C6B9E6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D686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1823C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25DA245" w14:textId="77777777" w:rsidTr="003221CE">
        <w:tc>
          <w:tcPr>
            <w:tcW w:w="804" w:type="dxa"/>
          </w:tcPr>
          <w:p w14:paraId="75E813C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34B8186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14:paraId="62B4CF6A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85F843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7920B9E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D467BE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B8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ABB9F03" w14:textId="77777777" w:rsidTr="003221CE">
        <w:tc>
          <w:tcPr>
            <w:tcW w:w="804" w:type="dxa"/>
          </w:tcPr>
          <w:p w14:paraId="6D27006A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C47CA10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14:paraId="391F7C7D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7F7957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02E9A3A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DF774A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03204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5A405E18" w14:textId="77777777" w:rsidTr="003221CE">
        <w:tc>
          <w:tcPr>
            <w:tcW w:w="804" w:type="dxa"/>
          </w:tcPr>
          <w:p w14:paraId="0AD034F2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08BEF51" w14:textId="12309341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14:paraId="4368FA9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62A94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05FA7D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676F7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D05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B5B6D36" w14:textId="77777777" w:rsidTr="003221CE">
        <w:tc>
          <w:tcPr>
            <w:tcW w:w="804" w:type="dxa"/>
          </w:tcPr>
          <w:p w14:paraId="7266B62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966F2EC" w14:textId="6C8DF05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14:paraId="2D823235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CCF95C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87440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049488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18080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14:paraId="240951AD" w14:textId="77777777" w:rsidTr="00981D7A">
        <w:tc>
          <w:tcPr>
            <w:tcW w:w="10904" w:type="dxa"/>
            <w:gridSpan w:val="7"/>
          </w:tcPr>
          <w:p w14:paraId="2A915226" w14:textId="32DF90DE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14:paraId="2986F854" w14:textId="77777777" w:rsidTr="003221CE">
        <w:tc>
          <w:tcPr>
            <w:tcW w:w="804" w:type="dxa"/>
          </w:tcPr>
          <w:p w14:paraId="2D79B218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0B217C3" w14:textId="1C4B1221"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14:paraId="3B4673E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8D9132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C0756A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6550D5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AAF61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4CA503AD" w14:textId="77777777" w:rsidTr="003221CE">
        <w:tc>
          <w:tcPr>
            <w:tcW w:w="804" w:type="dxa"/>
          </w:tcPr>
          <w:p w14:paraId="39F16B0F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A4EF4B" w14:textId="070336A9"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B7D1013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DE7E3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9E0C7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50A89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16D24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34011B41" w14:textId="77777777" w:rsidTr="003221CE">
        <w:tc>
          <w:tcPr>
            <w:tcW w:w="804" w:type="dxa"/>
          </w:tcPr>
          <w:p w14:paraId="718AD89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6A40367" w14:textId="2154AD7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14:paraId="0D236BA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E5821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BB99F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D0DB59B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A2D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26987D87" w14:textId="77777777" w:rsidTr="003221CE">
        <w:tc>
          <w:tcPr>
            <w:tcW w:w="804" w:type="dxa"/>
          </w:tcPr>
          <w:p w14:paraId="297F6914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7EEDD4A" w14:textId="489061D0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14:paraId="41AC1C20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BFD2F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0D115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45E241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CA5F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E2B4A10" w14:textId="77777777" w:rsidTr="003221CE">
        <w:tc>
          <w:tcPr>
            <w:tcW w:w="804" w:type="dxa"/>
          </w:tcPr>
          <w:p w14:paraId="43147ABC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B55E36" w14:textId="66053463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14:paraId="5FEBDDE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AD187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991ACB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9B7D3D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04C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73311551" w14:textId="77777777" w:rsidTr="003221CE">
        <w:tc>
          <w:tcPr>
            <w:tcW w:w="804" w:type="dxa"/>
          </w:tcPr>
          <w:p w14:paraId="0DC53C41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2A54794" w14:textId="70B7B345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14:paraId="79B7DAEB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5667A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D24184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281702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76816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DDEB75D" w14:textId="77777777" w:rsidTr="003221CE">
        <w:tc>
          <w:tcPr>
            <w:tcW w:w="804" w:type="dxa"/>
          </w:tcPr>
          <w:p w14:paraId="65F16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170F49" w14:textId="2A4C4E2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14:paraId="27B24B12" w14:textId="60DF67FF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F6CC93" w14:textId="75A591BA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1317D8" w14:textId="6BD48294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86776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0BF7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F13A911" w14:textId="77777777" w:rsidTr="00981D7A">
        <w:tc>
          <w:tcPr>
            <w:tcW w:w="10904" w:type="dxa"/>
            <w:gridSpan w:val="7"/>
          </w:tcPr>
          <w:p w14:paraId="208B67A3" w14:textId="725F69AD"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14:paraId="5E46891D" w14:textId="77777777" w:rsidTr="003221CE">
        <w:tc>
          <w:tcPr>
            <w:tcW w:w="804" w:type="dxa"/>
          </w:tcPr>
          <w:p w14:paraId="3D0BB20C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BA4650" w14:textId="18D6DDC3"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14:paraId="79281744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11925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2849E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FA820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3927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1B2BA02" w14:textId="77777777" w:rsidTr="003221CE">
        <w:tc>
          <w:tcPr>
            <w:tcW w:w="804" w:type="dxa"/>
          </w:tcPr>
          <w:p w14:paraId="53070BF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0636BFB" w14:textId="5FBB267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14:paraId="1132672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AD383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533E8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3582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99B2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13F327F5" w14:textId="77777777" w:rsidTr="00981D7A">
        <w:tc>
          <w:tcPr>
            <w:tcW w:w="10904" w:type="dxa"/>
            <w:gridSpan w:val="7"/>
          </w:tcPr>
          <w:p w14:paraId="452412D4" w14:textId="6162D03A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14:paraId="5FD92E09" w14:textId="77777777" w:rsidTr="003221CE">
        <w:tc>
          <w:tcPr>
            <w:tcW w:w="804" w:type="dxa"/>
          </w:tcPr>
          <w:p w14:paraId="61F583D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2D06637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14:paraId="2FEE16E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F1B4B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ADF88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3B05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142B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E86154" w14:textId="77777777" w:rsidTr="003221CE">
        <w:tc>
          <w:tcPr>
            <w:tcW w:w="804" w:type="dxa"/>
          </w:tcPr>
          <w:p w14:paraId="29C7FB0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7F5A9EF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14:paraId="26851BB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85899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CF3C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1FCA9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F0E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8209AE3" w14:textId="77777777" w:rsidTr="003221CE">
        <w:tc>
          <w:tcPr>
            <w:tcW w:w="804" w:type="dxa"/>
          </w:tcPr>
          <w:p w14:paraId="0EEA88B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8BC3F9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14:paraId="4AEA0C16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DE7FA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D43DC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53BF4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E16E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3FE3C22" w14:textId="77777777" w:rsidTr="003221CE">
        <w:tc>
          <w:tcPr>
            <w:tcW w:w="804" w:type="dxa"/>
          </w:tcPr>
          <w:p w14:paraId="15E2FEE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5A01A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14:paraId="57FDD7F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53852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27581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6B7C6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FE2D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1E2BEDB" w14:textId="77777777" w:rsidTr="003221CE">
        <w:tc>
          <w:tcPr>
            <w:tcW w:w="804" w:type="dxa"/>
          </w:tcPr>
          <w:p w14:paraId="6B5598A6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DCE104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14:paraId="7552D332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7D24D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B39B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E2647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435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F0FC13D" w14:textId="77777777" w:rsidTr="003221CE">
        <w:tc>
          <w:tcPr>
            <w:tcW w:w="804" w:type="dxa"/>
          </w:tcPr>
          <w:p w14:paraId="22C0C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ACCD6B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14:paraId="1B51658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B0B5D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1C7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7940B8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49D9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4374F86" w14:textId="77777777" w:rsidTr="003221CE">
        <w:tc>
          <w:tcPr>
            <w:tcW w:w="804" w:type="dxa"/>
          </w:tcPr>
          <w:p w14:paraId="1A75315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CF23A36" w14:textId="2021165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14:paraId="13AFE32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AA88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2535DD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44AD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09C4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052A0F9E" w14:textId="77777777" w:rsidTr="00981D7A">
        <w:tc>
          <w:tcPr>
            <w:tcW w:w="10904" w:type="dxa"/>
            <w:gridSpan w:val="7"/>
          </w:tcPr>
          <w:p w14:paraId="5C4CB0DE" w14:textId="2262E991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14:paraId="44990C2F" w14:textId="77777777" w:rsidTr="003221CE">
        <w:tc>
          <w:tcPr>
            <w:tcW w:w="804" w:type="dxa"/>
          </w:tcPr>
          <w:p w14:paraId="58F26D11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74F1784" w14:textId="30635177"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14:paraId="604603D5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0DFD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B9C8F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6036B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F51F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2E5FD6" w14:textId="77777777" w:rsidTr="003221CE">
        <w:tc>
          <w:tcPr>
            <w:tcW w:w="804" w:type="dxa"/>
          </w:tcPr>
          <w:p w14:paraId="3E75468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1FB8FB" w14:textId="6D3902BE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14:paraId="40084C6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67CF6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8B8C6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967FA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ACAA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F385A40" w14:textId="77777777" w:rsidTr="003221CE">
        <w:tc>
          <w:tcPr>
            <w:tcW w:w="804" w:type="dxa"/>
          </w:tcPr>
          <w:p w14:paraId="2F1F5A6D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0DCDE96" w14:textId="3F2B1BE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14:paraId="14541C4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CD85F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993B15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D7C734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EBAF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D5FA852" w14:textId="77777777" w:rsidTr="003221CE">
        <w:tc>
          <w:tcPr>
            <w:tcW w:w="804" w:type="dxa"/>
          </w:tcPr>
          <w:p w14:paraId="7FEAF0A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31F7210" w14:textId="73DB11F6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14:paraId="1867B498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87EA8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4FE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2F2B5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F25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C3055E" w14:textId="77777777" w:rsidTr="003221CE">
        <w:tc>
          <w:tcPr>
            <w:tcW w:w="804" w:type="dxa"/>
          </w:tcPr>
          <w:p w14:paraId="79C92302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510009" w14:textId="364CF36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14:paraId="227B19E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9EB6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C45E9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6DD7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EA09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533E3B4C" w14:textId="77777777" w:rsidTr="003221CE">
        <w:tc>
          <w:tcPr>
            <w:tcW w:w="804" w:type="dxa"/>
          </w:tcPr>
          <w:p w14:paraId="75B19214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83E0C8A" w14:textId="41231CD3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14:paraId="3F73ECF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56899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A03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8BCFC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F904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AC705FF" w14:textId="77777777" w:rsidTr="003221CE">
        <w:tc>
          <w:tcPr>
            <w:tcW w:w="804" w:type="dxa"/>
          </w:tcPr>
          <w:p w14:paraId="1575AE40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EAA8658" w14:textId="7B159308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14:paraId="4EF0C78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23F6B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BC8E7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B1553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F532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CFB884D" w14:textId="77777777" w:rsidTr="003221CE">
        <w:tc>
          <w:tcPr>
            <w:tcW w:w="804" w:type="dxa"/>
          </w:tcPr>
          <w:p w14:paraId="603DCBE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C3FC3D" w14:textId="2183C2B0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14:paraId="22B0872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3DB89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DF2F0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1C05E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00D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75B8B902" w14:textId="77777777" w:rsidTr="00981D7A">
        <w:tc>
          <w:tcPr>
            <w:tcW w:w="10904" w:type="dxa"/>
            <w:gridSpan w:val="7"/>
          </w:tcPr>
          <w:p w14:paraId="33419332" w14:textId="66D2DD0F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14:paraId="203B4303" w14:textId="77777777" w:rsidTr="003221CE">
        <w:tc>
          <w:tcPr>
            <w:tcW w:w="804" w:type="dxa"/>
          </w:tcPr>
          <w:p w14:paraId="48A8D02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F4674BD" w14:textId="63702CB1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14:paraId="1CF920D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6DE26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942E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88D2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B788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A02FF71" w14:textId="77777777" w:rsidTr="003221CE">
        <w:tc>
          <w:tcPr>
            <w:tcW w:w="804" w:type="dxa"/>
          </w:tcPr>
          <w:p w14:paraId="1C8682A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4F6C8D" w14:textId="2B263BF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14:paraId="5504514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AF45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023E0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D12DFC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F76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14:paraId="3F26327E" w14:textId="77777777" w:rsidTr="003221CE">
        <w:tc>
          <w:tcPr>
            <w:tcW w:w="804" w:type="dxa"/>
          </w:tcPr>
          <w:p w14:paraId="500E61C6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52C9CCF5" w14:textId="77777777"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22C8BFA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0A6D2BAF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19318D0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1CFBFEB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77CAA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30786" w14:textId="6F47A2FC"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14:paraId="5912042F" w14:textId="77777777" w:rsidTr="003221CE">
        <w:tc>
          <w:tcPr>
            <w:tcW w:w="562" w:type="dxa"/>
          </w:tcPr>
          <w:p w14:paraId="2084757A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49B7BF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2BEFD135" w14:textId="77777777"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14:paraId="2A399840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14:paraId="7E92995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3959254" w14:textId="77777777" w:rsidTr="003221CE">
        <w:tc>
          <w:tcPr>
            <w:tcW w:w="562" w:type="dxa"/>
          </w:tcPr>
          <w:p w14:paraId="23376DE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7FB678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5E87EFFC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759B0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BD025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0FD112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E5540D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D63A8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905C01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FEADC7" w14:textId="22B71605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B5D73D2" w14:textId="77777777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2B3138E6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1A60A1D4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082D066E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425C5738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B8ACE17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14:paraId="471144E3" w14:textId="23AC1D3E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01D863" w14:textId="48EDAF2C"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14:paraId="1CD73B8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12D9A6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346C9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4372BB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D7331E5" w14:textId="77777777" w:rsidTr="003221CE">
        <w:tc>
          <w:tcPr>
            <w:tcW w:w="562" w:type="dxa"/>
          </w:tcPr>
          <w:p w14:paraId="5C1B81D9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139CD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5232A64" w14:textId="20CB7039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011E0BA9" w14:textId="77777777"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8B1F0E3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44CA86DC" w14:textId="77777777" w:rsidTr="003221CE">
        <w:tc>
          <w:tcPr>
            <w:tcW w:w="562" w:type="dxa"/>
          </w:tcPr>
          <w:p w14:paraId="274E061E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74D8443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73D7F699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1C39F4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E80E8C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82E09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EE982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50232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625DD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343C21" w14:textId="0DA98ACB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9F3AF47" w14:textId="77777777"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74982935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0C71BE1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0296E25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7176A103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6F0BD5C4" w14:textId="77777777"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3414C3B4" w14:textId="77777777"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15E17998" w14:textId="3B1F7BF7"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14:paraId="0602707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A0900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C2CC89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2D9C1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31840B37" w14:textId="77777777" w:rsidTr="003221CE">
        <w:tc>
          <w:tcPr>
            <w:tcW w:w="562" w:type="dxa"/>
          </w:tcPr>
          <w:p w14:paraId="28A4719A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6E5F4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8D0A6A4" w14:textId="1F6C5912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2795DC16" w14:textId="77777777"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291128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F8D7B99" w14:textId="77777777" w:rsidTr="003221CE">
        <w:tc>
          <w:tcPr>
            <w:tcW w:w="562" w:type="dxa"/>
          </w:tcPr>
          <w:p w14:paraId="033B7801" w14:textId="0297325A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B777104" w14:textId="3D81600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44CD26E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377834" w14:textId="0D5B2293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18887FB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B0B33E3" w14:textId="2DD56DF1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14:paraId="77D272DD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197B1974" w14:textId="77777777" w:rsidTr="003221CE">
        <w:tc>
          <w:tcPr>
            <w:tcW w:w="562" w:type="dxa"/>
          </w:tcPr>
          <w:p w14:paraId="2BDE43FC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2E421" w14:textId="75951779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35687B4" w14:textId="73B26D7F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29A0C355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725D8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C69E802" w14:textId="77777777" w:rsidTr="003221CE">
        <w:tc>
          <w:tcPr>
            <w:tcW w:w="562" w:type="dxa"/>
          </w:tcPr>
          <w:p w14:paraId="31AF151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4C92AF0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5480FE4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A78909" w14:textId="286782D8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4114A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4A9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CB39F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F231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133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1DA3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2DDE5" w14:textId="495ECC2C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307417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225D7FEB" w14:textId="6358DC45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78012F56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14:paraId="6081F5B2" w14:textId="77777777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74BB8674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5921F35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4CC70ED9" w14:textId="50B4A582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14:paraId="0B917AB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671E91A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C7A51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14436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E6A92E1" w14:textId="77777777" w:rsidTr="003221CE">
        <w:tc>
          <w:tcPr>
            <w:tcW w:w="562" w:type="dxa"/>
          </w:tcPr>
          <w:p w14:paraId="45F673A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FF98E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D58A49" w14:textId="19A56541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0826FA39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A5A1F2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B990F16" w14:textId="77777777" w:rsidTr="003221CE">
        <w:tc>
          <w:tcPr>
            <w:tcW w:w="562" w:type="dxa"/>
          </w:tcPr>
          <w:p w14:paraId="6991AEE8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14EFED13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5366AFD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75B9C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65EBB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111AE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41218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B0E2B6" w14:textId="66973D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F6145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7F99" w14:textId="239BA83F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964DF7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2DDE55C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458DF3A2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1C8721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08F2D30D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530622B9" w14:textId="22C55FA4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1E2A9411" w14:textId="74A2B31C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14:paraId="627F255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2C97525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9FD8CB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4CC11C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AEA144C" w14:textId="77777777" w:rsidTr="003221CE">
        <w:tc>
          <w:tcPr>
            <w:tcW w:w="562" w:type="dxa"/>
          </w:tcPr>
          <w:p w14:paraId="79E49681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ED90F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489FA94" w14:textId="3930D1B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5C5EC958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5F1D0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2017516F" w14:textId="77777777" w:rsidTr="003221CE">
        <w:tc>
          <w:tcPr>
            <w:tcW w:w="562" w:type="dxa"/>
          </w:tcPr>
          <w:p w14:paraId="02A9A5DC" w14:textId="5A92E401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14C98F3" w14:textId="5041D853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A48014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25069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8CAE" w14:textId="1B9C9C4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24B754C" w14:textId="77777777"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14:paraId="07E5B6FF" w14:textId="63DFCBDC"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14:paraId="12AA0891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9F417A2" w14:textId="77777777" w:rsidTr="003221CE">
        <w:tc>
          <w:tcPr>
            <w:tcW w:w="562" w:type="dxa"/>
          </w:tcPr>
          <w:p w14:paraId="179D8755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5D8AB8" w14:textId="7EF6E781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C9F6938" w14:textId="0044D11E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1A9461E9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97CF5F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52709CDA" w14:textId="77777777" w:rsidTr="003221CE">
        <w:tc>
          <w:tcPr>
            <w:tcW w:w="562" w:type="dxa"/>
          </w:tcPr>
          <w:p w14:paraId="111997A1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AC42C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CA486C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14:paraId="7ED456DD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331547CF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FF3A1C" w14:textId="23AFB428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14:paraId="3CE8B7E3" w14:textId="77777777" w:rsidTr="003221CE">
        <w:tc>
          <w:tcPr>
            <w:tcW w:w="804" w:type="dxa"/>
            <w:vMerge w:val="restart"/>
          </w:tcPr>
          <w:p w14:paraId="6A6515E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4306B8B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3E9A80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65E053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69FA284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EC6F8C9" w14:textId="77777777" w:rsidTr="003221CE">
        <w:tc>
          <w:tcPr>
            <w:tcW w:w="804" w:type="dxa"/>
            <w:vMerge/>
          </w:tcPr>
          <w:p w14:paraId="46E355D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1A619CF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CF3A2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680C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68B7E667" w14:textId="77777777"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720EE485" w14:textId="19F22FF5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061B0C3" w14:textId="7B268592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14:paraId="151CBFC2" w14:textId="77777777" w:rsidTr="00981D7A">
        <w:tc>
          <w:tcPr>
            <w:tcW w:w="10762" w:type="dxa"/>
            <w:gridSpan w:val="7"/>
          </w:tcPr>
          <w:p w14:paraId="4E28FA72" w14:textId="21359447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7D83970D" w14:textId="77777777" w:rsidTr="003221CE">
        <w:tc>
          <w:tcPr>
            <w:tcW w:w="804" w:type="dxa"/>
          </w:tcPr>
          <w:p w14:paraId="32432FF4" w14:textId="77777777"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938413" w14:textId="77777777"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743E9DF9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F47D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B358ED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267257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4DD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6F3068" w14:textId="77777777" w:rsidTr="003221CE">
        <w:tc>
          <w:tcPr>
            <w:tcW w:w="804" w:type="dxa"/>
          </w:tcPr>
          <w:p w14:paraId="3905C7E1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DD1CBF2" w14:textId="6D555724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14:paraId="6489C825" w14:textId="21B99910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D02D5A" w14:textId="6831C15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689D7B" w14:textId="57D23DB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6E2B9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BD4C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9FD53C" w14:textId="77777777" w:rsidTr="003221CE">
        <w:tc>
          <w:tcPr>
            <w:tcW w:w="804" w:type="dxa"/>
          </w:tcPr>
          <w:p w14:paraId="5D1D1970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65CF34" w14:textId="5630BA41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1CCADEDA" w14:textId="2666372B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D40652" w14:textId="3A5F212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034950" w14:textId="6E876EF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204D84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A97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8D5269" w14:textId="77777777" w:rsidTr="003221CE">
        <w:tc>
          <w:tcPr>
            <w:tcW w:w="804" w:type="dxa"/>
          </w:tcPr>
          <w:p w14:paraId="1F8CD332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8EF73F" w14:textId="547D70CD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14:paraId="1FB0186C" w14:textId="4776E6FF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A5B217" w14:textId="37889B5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ADE171" w14:textId="0EBBC56D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AE71A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B30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6F8ED66B" w14:textId="77777777" w:rsidTr="003221CE">
        <w:tc>
          <w:tcPr>
            <w:tcW w:w="804" w:type="dxa"/>
          </w:tcPr>
          <w:p w14:paraId="39DC92D6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F9F6DA" w14:textId="2AA27313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14:paraId="5980049A" w14:textId="61903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3D6801" w14:textId="741E0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CBC2F6" w14:textId="3E829CA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030D9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E2D5A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16FB5FE7" w14:textId="77777777" w:rsidTr="003221CE">
        <w:tc>
          <w:tcPr>
            <w:tcW w:w="804" w:type="dxa"/>
          </w:tcPr>
          <w:p w14:paraId="016DE16D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6DBB35" w14:textId="4A435EAF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14:paraId="5FB3CB53" w14:textId="33C0FD5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8C2A43" w14:textId="0DC42623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3E1087" w14:textId="38F7C84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0CC9C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4F298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06A7D040" w14:textId="77777777" w:rsidTr="003221CE">
        <w:tc>
          <w:tcPr>
            <w:tcW w:w="804" w:type="dxa"/>
          </w:tcPr>
          <w:p w14:paraId="220CBAE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6B3A29" w14:textId="18BB355C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75A3159A" w14:textId="14CB5B82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80A591" w14:textId="58824C8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5C5F74" w14:textId="19BF1A75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C6AC5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DB50E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4D10C536" w14:textId="77777777" w:rsidTr="003221CE">
        <w:tc>
          <w:tcPr>
            <w:tcW w:w="804" w:type="dxa"/>
          </w:tcPr>
          <w:p w14:paraId="1A1BA20B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2445FB" w14:textId="2AD06C68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14:paraId="579D7AAF" w14:textId="5366C98D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7876DF" w14:textId="294F1844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75270C" w14:textId="5A62ADB6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67CFA0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05EB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36CEEF37" w14:textId="77777777" w:rsidTr="00981D7A">
        <w:tc>
          <w:tcPr>
            <w:tcW w:w="10762" w:type="dxa"/>
            <w:gridSpan w:val="7"/>
          </w:tcPr>
          <w:p w14:paraId="6494AD73" w14:textId="0CD6CE0C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14:paraId="508E84AE" w14:textId="77777777" w:rsidTr="003221CE">
        <w:tc>
          <w:tcPr>
            <w:tcW w:w="804" w:type="dxa"/>
          </w:tcPr>
          <w:p w14:paraId="3C46B61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FC4B7F7" w14:textId="77777777"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38D28B99" w14:textId="77777777"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4232A5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9D910D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5D26089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E548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452B9A51" w14:textId="77777777" w:rsidTr="003221CE">
        <w:tc>
          <w:tcPr>
            <w:tcW w:w="804" w:type="dxa"/>
          </w:tcPr>
          <w:p w14:paraId="563B7896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28DF313" w14:textId="6825A85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14:paraId="5AB2FEE9" w14:textId="209194D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EA16C6" w14:textId="0C08DED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787382" w14:textId="4B58CD6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F42A4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7B159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6199DC43" w14:textId="77777777" w:rsidTr="003221CE">
        <w:tc>
          <w:tcPr>
            <w:tcW w:w="804" w:type="dxa"/>
          </w:tcPr>
          <w:p w14:paraId="0ABAF47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41DA8A" w14:textId="6F4E7F1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14:paraId="1669C165" w14:textId="28CD6561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CEA53" w14:textId="6AB6F61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26598E" w14:textId="080C48A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46698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B9B84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3350FD9" w14:textId="77777777" w:rsidTr="003221CE">
        <w:tc>
          <w:tcPr>
            <w:tcW w:w="804" w:type="dxa"/>
          </w:tcPr>
          <w:p w14:paraId="158A818A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9847D2" w14:textId="299466B2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14:paraId="56084870" w14:textId="5A4CA04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CFC1FD" w14:textId="48AEEEE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1BD75" w14:textId="7A0F3B6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DE145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EF11F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CEB831A" w14:textId="77777777" w:rsidTr="003221CE">
        <w:tc>
          <w:tcPr>
            <w:tcW w:w="804" w:type="dxa"/>
          </w:tcPr>
          <w:p w14:paraId="0A7F339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CEB7C94" w14:textId="2A2A662E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14:paraId="0117073F" w14:textId="3567B0F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7DA851" w14:textId="65FC0090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AF209D" w14:textId="0FAE8D8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830FB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E8971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70747DF1" w14:textId="77777777" w:rsidTr="003221CE">
        <w:tc>
          <w:tcPr>
            <w:tcW w:w="804" w:type="dxa"/>
          </w:tcPr>
          <w:p w14:paraId="19C322A3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147897" w14:textId="2E8A08EA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14:paraId="22632D99" w14:textId="367909A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8FA0F" w14:textId="5C7424A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FDE320" w14:textId="6EB01F5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FEF5A7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2D5E5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34A69BB2" w14:textId="77777777" w:rsidTr="003221CE">
        <w:tc>
          <w:tcPr>
            <w:tcW w:w="804" w:type="dxa"/>
          </w:tcPr>
          <w:p w14:paraId="59185978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62D29C3" w14:textId="43B73BF7"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5DA7D729" w14:textId="75AE6D25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F61804" w14:textId="3F9E150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03F5F2" w14:textId="2E9ABA9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FF0A00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F679D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11F62B5C" w14:textId="77777777" w:rsidTr="003221CE">
        <w:tc>
          <w:tcPr>
            <w:tcW w:w="804" w:type="dxa"/>
          </w:tcPr>
          <w:p w14:paraId="6B4D0779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24B076" w14:textId="17559893"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14:paraId="6B9249F3" w14:textId="00F4FA0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2BDA20" w14:textId="51291A8A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BD85D" w14:textId="30EBEFD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88405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98AF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52755240" w14:textId="77777777" w:rsidTr="00981D7A">
        <w:tc>
          <w:tcPr>
            <w:tcW w:w="10762" w:type="dxa"/>
            <w:gridSpan w:val="7"/>
          </w:tcPr>
          <w:p w14:paraId="5566591B" w14:textId="1FF542ED"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14:paraId="55449627" w14:textId="77777777" w:rsidTr="003221CE">
        <w:tc>
          <w:tcPr>
            <w:tcW w:w="804" w:type="dxa"/>
          </w:tcPr>
          <w:p w14:paraId="495A8D5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EC228F" w14:textId="2C971BE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14:paraId="4AF6A263" w14:textId="2F2D3272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09304" w14:textId="73F510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D50599" w14:textId="1B83738C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44B63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0456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BB3A6B" w14:textId="77777777" w:rsidTr="003221CE">
        <w:tc>
          <w:tcPr>
            <w:tcW w:w="804" w:type="dxa"/>
          </w:tcPr>
          <w:p w14:paraId="7DB503C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45EE29B" w14:textId="30B58305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14:paraId="67280AC8" w14:textId="1CF48ED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27686" w14:textId="6D1789F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F99A51" w14:textId="3B13CE3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A1F2A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62F8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1D48D40" w14:textId="77777777" w:rsidTr="00981D7A">
        <w:tc>
          <w:tcPr>
            <w:tcW w:w="10762" w:type="dxa"/>
            <w:gridSpan w:val="7"/>
          </w:tcPr>
          <w:p w14:paraId="7145121B" w14:textId="2C484A5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14:paraId="12A58054" w14:textId="77777777" w:rsidTr="003221CE">
        <w:tc>
          <w:tcPr>
            <w:tcW w:w="804" w:type="dxa"/>
          </w:tcPr>
          <w:p w14:paraId="0684F0C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51626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2DC5B61F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89370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6CF0CD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35EBC6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E32F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BFE0BD8" w14:textId="77777777" w:rsidTr="003221CE">
        <w:tc>
          <w:tcPr>
            <w:tcW w:w="804" w:type="dxa"/>
          </w:tcPr>
          <w:p w14:paraId="6EF68C3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6EB31E" w14:textId="73DFECDD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48DA26CB" w14:textId="10B948B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0F099E" w14:textId="2F27BAF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F0E45C" w14:textId="223CAD2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75A84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5028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039F4F7" w14:textId="77777777" w:rsidTr="003221CE">
        <w:tc>
          <w:tcPr>
            <w:tcW w:w="804" w:type="dxa"/>
          </w:tcPr>
          <w:p w14:paraId="558231B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BA2D8A" w14:textId="6F7BC33E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14:paraId="47721532" w14:textId="0CCBDB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A407FC" w14:textId="03ACF2A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D3532B" w14:textId="1CE5002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A85F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148F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A3CCEDD" w14:textId="77777777" w:rsidTr="003221CE">
        <w:tc>
          <w:tcPr>
            <w:tcW w:w="804" w:type="dxa"/>
          </w:tcPr>
          <w:p w14:paraId="5ACF1A6C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3583B0" w14:textId="7DD7C9A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14:paraId="5E09EAB3" w14:textId="1842AC3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3D7DC738" w14:textId="50D54C4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D50824B" w14:textId="21DB8C78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A32DA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AE7D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5915B0E" w14:textId="77777777" w:rsidTr="003221CE">
        <w:tc>
          <w:tcPr>
            <w:tcW w:w="804" w:type="dxa"/>
          </w:tcPr>
          <w:p w14:paraId="55D6063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B9D22A" w14:textId="2D70221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14:paraId="09C048BD" w14:textId="7EA8A12B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B325F8" w14:textId="263BFD1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C4747B" w14:textId="66680DD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2B58747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354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D033B9A" w14:textId="77777777" w:rsidTr="003221CE">
        <w:tc>
          <w:tcPr>
            <w:tcW w:w="804" w:type="dxa"/>
          </w:tcPr>
          <w:p w14:paraId="36080028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FACE1A" w14:textId="642BAF8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14:paraId="0FC1B7E8" w14:textId="40E74EA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B8E785" w14:textId="04C0AE2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96A18B" w14:textId="6EE55645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C0559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08B0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F5DABB" w14:textId="77777777" w:rsidTr="003221CE">
        <w:tc>
          <w:tcPr>
            <w:tcW w:w="804" w:type="dxa"/>
          </w:tcPr>
          <w:p w14:paraId="2434473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9BB22A" w14:textId="7410193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14:paraId="640EB1CC" w14:textId="6F2B81E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C7D653" w14:textId="7324AB2D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75E140" w14:textId="60C7D93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4F4FC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57FD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2168880" w14:textId="77777777" w:rsidTr="00981D7A">
        <w:tc>
          <w:tcPr>
            <w:tcW w:w="10762" w:type="dxa"/>
            <w:gridSpan w:val="7"/>
          </w:tcPr>
          <w:p w14:paraId="15D972D1" w14:textId="7986009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14:paraId="479A762A" w14:textId="77777777" w:rsidTr="003221CE">
        <w:tc>
          <w:tcPr>
            <w:tcW w:w="804" w:type="dxa"/>
          </w:tcPr>
          <w:p w14:paraId="7238C72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73CABD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3D99F37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1DB5D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D6710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BB8EB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E9C2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61B3BBA" w14:textId="77777777" w:rsidTr="003221CE">
        <w:tc>
          <w:tcPr>
            <w:tcW w:w="804" w:type="dxa"/>
          </w:tcPr>
          <w:p w14:paraId="662DCBA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EB1B98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278E39B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49BEE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2CB8E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BF00E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1E56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366F379" w14:textId="77777777" w:rsidTr="003221CE">
        <w:tc>
          <w:tcPr>
            <w:tcW w:w="804" w:type="dxa"/>
          </w:tcPr>
          <w:p w14:paraId="0558F9B5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703F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0A36E0A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542F51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A8246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8A0F96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4CAD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6D556CA" w14:textId="77777777" w:rsidTr="003221CE">
        <w:tc>
          <w:tcPr>
            <w:tcW w:w="804" w:type="dxa"/>
          </w:tcPr>
          <w:p w14:paraId="1C62E49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8E8CA7B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14:paraId="35AC7EB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851402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5D640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2D3F99A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B493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9708487" w14:textId="77777777" w:rsidTr="003221CE">
        <w:tc>
          <w:tcPr>
            <w:tcW w:w="804" w:type="dxa"/>
          </w:tcPr>
          <w:p w14:paraId="522900C9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A100F91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2531DA69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94B27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8FE55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5DE71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8195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8E8D890" w14:textId="77777777" w:rsidTr="003221CE">
        <w:tc>
          <w:tcPr>
            <w:tcW w:w="804" w:type="dxa"/>
          </w:tcPr>
          <w:p w14:paraId="3C462DF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5DD05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090F811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D8FCC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66C79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04EA5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FD6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4AB4A9B" w14:textId="77777777" w:rsidTr="003221CE">
        <w:tc>
          <w:tcPr>
            <w:tcW w:w="804" w:type="dxa"/>
          </w:tcPr>
          <w:p w14:paraId="727A3373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514C560" w14:textId="4A8EAA1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18E4E4CB" w14:textId="350DC18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2A0F52" w14:textId="6BC757C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9A92E3" w14:textId="597E418E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01B6A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7FFC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780F8962" w14:textId="77777777" w:rsidTr="00981D7A">
        <w:tc>
          <w:tcPr>
            <w:tcW w:w="10762" w:type="dxa"/>
            <w:gridSpan w:val="7"/>
          </w:tcPr>
          <w:p w14:paraId="687F55E8" w14:textId="65CACED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14:paraId="6B88349D" w14:textId="77777777" w:rsidTr="003221CE">
        <w:tc>
          <w:tcPr>
            <w:tcW w:w="804" w:type="dxa"/>
          </w:tcPr>
          <w:p w14:paraId="07C8E01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496251" w14:textId="1C477F1B"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14:paraId="5A4D8B5A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E7D1E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6DC0A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847FD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9254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A6D3FAF" w14:textId="77777777" w:rsidTr="003221CE">
        <w:tc>
          <w:tcPr>
            <w:tcW w:w="804" w:type="dxa"/>
          </w:tcPr>
          <w:p w14:paraId="635755B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880D9F3" w14:textId="131FDFCF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14:paraId="7236122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63119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A6F3A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DEE63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20EC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14:paraId="73780D81" w14:textId="77777777" w:rsidTr="003221CE">
        <w:tc>
          <w:tcPr>
            <w:tcW w:w="804" w:type="dxa"/>
          </w:tcPr>
          <w:p w14:paraId="7F69A13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125B9B26" w14:textId="77777777"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F5BA931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A7692F8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1F10997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709A2FF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EF2D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AB0C91" w14:textId="77777777"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7D4EFC4" w14:textId="43DCF073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14:paraId="791639E9" w14:textId="77777777" w:rsidTr="00511DC8">
        <w:tc>
          <w:tcPr>
            <w:tcW w:w="817" w:type="dxa"/>
          </w:tcPr>
          <w:p w14:paraId="6EFF1E79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14:paraId="4C40F3D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72D7E19C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14:paraId="5EF721B2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49D4859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8CF7CCA" w14:textId="77777777" w:rsidTr="00511DC8">
        <w:tc>
          <w:tcPr>
            <w:tcW w:w="817" w:type="dxa"/>
          </w:tcPr>
          <w:p w14:paraId="64B89F1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19BC5AE0" w14:textId="77777777"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9F70037" w14:textId="77777777"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D02AB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03045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B87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EB5C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614021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0A028C" w14:textId="2D287284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7E109224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5CC374C0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5162C563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553B466C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5E0986CF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2E858A6B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58C7D5B3" w14:textId="0C498A2B"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14:paraId="055E07F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363B98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D1A8D1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630E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C583D68" w14:textId="77777777" w:rsidTr="00511DC8">
        <w:tc>
          <w:tcPr>
            <w:tcW w:w="817" w:type="dxa"/>
          </w:tcPr>
          <w:p w14:paraId="5AF32DEB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3576B9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41875B2" w14:textId="2C41C325"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5967E30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17CD085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F401A2D" w14:textId="77777777" w:rsidTr="00511DC8">
        <w:tc>
          <w:tcPr>
            <w:tcW w:w="817" w:type="dxa"/>
          </w:tcPr>
          <w:p w14:paraId="5038965F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25EDACD1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A0B981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716E8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96869D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B7280E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884DA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1875E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6F34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4F7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66B618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664935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B74EAD5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7F61EE1A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AF85E0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553CBCE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16282CA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1E46061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50203A43" w14:textId="4712D7AD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14:paraId="7F67FAA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3088C9F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079E96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B866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3B0A758A" w14:textId="77777777" w:rsidTr="00511DC8">
        <w:tc>
          <w:tcPr>
            <w:tcW w:w="817" w:type="dxa"/>
          </w:tcPr>
          <w:p w14:paraId="2938F462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9042ABF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E89E60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1A10C38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02A1F96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E3D42C7" w14:textId="77777777" w:rsidTr="00FA2D68">
        <w:trPr>
          <w:trHeight w:val="2919"/>
        </w:trPr>
        <w:tc>
          <w:tcPr>
            <w:tcW w:w="817" w:type="dxa"/>
          </w:tcPr>
          <w:p w14:paraId="1B4C03E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14:paraId="4E3D92EC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B3A4CD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A1A2A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EA9BE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962E70" w14:textId="77777777"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0DEF" w14:textId="2F12A023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4420C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D07C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37893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C861" w14:textId="35128EA0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88C02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0E38DF7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36E160B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F477AA8" w14:textId="518A6D58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743971BE" w14:textId="5E13DA5E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5ACD89D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1C87D0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14:paraId="13719E5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4EBF8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6D3393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608E3B" w14:textId="36DC7F3E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14:paraId="73852504" w14:textId="77777777" w:rsidTr="00511DC8">
        <w:tc>
          <w:tcPr>
            <w:tcW w:w="817" w:type="dxa"/>
          </w:tcPr>
          <w:p w14:paraId="7F37A1DC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495F66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DDD83E0" w14:textId="11A6381E"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16190E9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A511450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30AB7B5" w14:textId="77777777" w:rsidTr="00511DC8">
        <w:tc>
          <w:tcPr>
            <w:tcW w:w="817" w:type="dxa"/>
          </w:tcPr>
          <w:p w14:paraId="55E9F02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14:paraId="0AAE0E90" w14:textId="77777777"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14:paraId="5271655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093196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7531EE2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3B209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5D6E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59DA0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BC5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B9E4F" w14:textId="526D6052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B900E1" w14:textId="77777777"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C12A" w14:textId="49F63E18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0996601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14:paraId="68F0571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 семейный бюджет. </w:t>
            </w:r>
          </w:p>
          <w:p w14:paraId="674A3BA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25DEC9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6ED527E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1CFDDF54" w14:textId="77777777"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0D034D74" w14:textId="5C82B245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52BF21B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14:paraId="097DAB1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35194355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38F3A4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E7934D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10E6F2C" w14:textId="77777777" w:rsidTr="00511DC8">
        <w:tc>
          <w:tcPr>
            <w:tcW w:w="817" w:type="dxa"/>
          </w:tcPr>
          <w:p w14:paraId="1D366037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15E011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441CDF5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2B870B6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6CDD26C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0E387CAF" w14:textId="77777777" w:rsidTr="00511DC8">
        <w:tc>
          <w:tcPr>
            <w:tcW w:w="817" w:type="dxa"/>
          </w:tcPr>
          <w:p w14:paraId="35F8E61E" w14:textId="49A0A47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28A0DFC5" w14:textId="32D18F1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372FB8B8" w14:textId="77777777"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B55E5C" w14:textId="3CCE3E2A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66352A7D" w14:textId="77777777"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4EF1C870" w14:textId="6B59E28D"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14:paraId="2CA34270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14:paraId="5EF12737" w14:textId="77777777" w:rsidTr="00511DC8">
        <w:tc>
          <w:tcPr>
            <w:tcW w:w="817" w:type="dxa"/>
          </w:tcPr>
          <w:p w14:paraId="02A39FE7" w14:textId="77777777"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A3A0C73" w14:textId="5938E48C"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FC8612" w14:textId="5A308860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5B05FC5" w14:textId="77777777"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A56CC87" w14:textId="77777777"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709548D2" w14:textId="77777777" w:rsidTr="00511DC8">
        <w:tc>
          <w:tcPr>
            <w:tcW w:w="817" w:type="dxa"/>
          </w:tcPr>
          <w:p w14:paraId="472A2F3F" w14:textId="2C6B51DA"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38636D03" w14:textId="2C2FF2A3"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14:paraId="2FEBE96A" w14:textId="77777777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59DFDC" w14:textId="0866674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B947AC9" w14:textId="3C2CFF6D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7EDD79B" w14:textId="6A375E1D"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2A754999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46AC82E8" w14:textId="77777777" w:rsidTr="00511DC8">
        <w:tc>
          <w:tcPr>
            <w:tcW w:w="817" w:type="dxa"/>
          </w:tcPr>
          <w:p w14:paraId="5E656DAA" w14:textId="77777777"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2D09F7" w14:textId="49E2967B"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E4488E" w14:textId="14B3D95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6C06B4C" w14:textId="77777777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EE0F1E3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14:paraId="6AC16C65" w14:textId="77777777" w:rsidTr="00511DC8">
        <w:tc>
          <w:tcPr>
            <w:tcW w:w="817" w:type="dxa"/>
          </w:tcPr>
          <w:p w14:paraId="6DAC051A" w14:textId="77777777"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7B4CA6FC" w14:textId="77777777"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6AF0B28" w14:textId="77777777"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14:paraId="444BCFE1" w14:textId="77777777"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2B72B61E" w14:textId="77777777"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5BF950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14:paraId="03BEB766" w14:textId="77777777" w:rsidTr="00511DC8">
        <w:tc>
          <w:tcPr>
            <w:tcW w:w="804" w:type="dxa"/>
            <w:vMerge w:val="restart"/>
          </w:tcPr>
          <w:p w14:paraId="7A78311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14:paraId="6FFF9CE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3C329B6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14:paraId="7C80069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689E90F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15E64B91" w14:textId="77777777" w:rsidTr="00511DC8">
        <w:tc>
          <w:tcPr>
            <w:tcW w:w="804" w:type="dxa"/>
            <w:vMerge/>
          </w:tcPr>
          <w:p w14:paraId="468E7A7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14:paraId="62FC890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21F065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0092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14:paraId="043C6C2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1D0CAF44" w14:textId="3F8D3F5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AAC7A8E" w14:textId="207EBFA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14:paraId="594A62D0" w14:textId="77777777" w:rsidTr="00981D7A">
        <w:tc>
          <w:tcPr>
            <w:tcW w:w="10762" w:type="dxa"/>
            <w:gridSpan w:val="7"/>
          </w:tcPr>
          <w:p w14:paraId="2D881996" w14:textId="4B2F04D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5834C787" w14:textId="77777777" w:rsidTr="00511DC8">
        <w:tc>
          <w:tcPr>
            <w:tcW w:w="804" w:type="dxa"/>
          </w:tcPr>
          <w:p w14:paraId="3EEDB312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FFB98A0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321AF8DC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C9D56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D0BD2B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9E8BB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2ED4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0E35424" w14:textId="77777777" w:rsidTr="00511DC8">
        <w:tc>
          <w:tcPr>
            <w:tcW w:w="804" w:type="dxa"/>
          </w:tcPr>
          <w:p w14:paraId="7BD77C0D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4BF0226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14:paraId="7EC2365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AC36F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8C6AAE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9656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8A1C8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B992C4" w14:textId="77777777" w:rsidTr="00511DC8">
        <w:tc>
          <w:tcPr>
            <w:tcW w:w="804" w:type="dxa"/>
          </w:tcPr>
          <w:p w14:paraId="0C1FC4CB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9CD5FCF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16E16DA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38774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E4405C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9E853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9C50F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CABB359" w14:textId="77777777" w:rsidTr="00511DC8">
        <w:tc>
          <w:tcPr>
            <w:tcW w:w="804" w:type="dxa"/>
          </w:tcPr>
          <w:p w14:paraId="7440132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92C014E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083AFF7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66D11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5714CC8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9B692D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EB8FE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FD18AD8" w14:textId="77777777" w:rsidTr="00511DC8">
        <w:tc>
          <w:tcPr>
            <w:tcW w:w="804" w:type="dxa"/>
          </w:tcPr>
          <w:p w14:paraId="120C5DB0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F72E241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755ED617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48219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43CC99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0D65E4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AA7B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A31C0E6" w14:textId="77777777" w:rsidTr="00511DC8">
        <w:tc>
          <w:tcPr>
            <w:tcW w:w="804" w:type="dxa"/>
          </w:tcPr>
          <w:p w14:paraId="54C87F7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ACF1A4D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14:paraId="6630D18A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E3859A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889696C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9E0D1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9997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ED9F906" w14:textId="77777777" w:rsidTr="00511DC8">
        <w:tc>
          <w:tcPr>
            <w:tcW w:w="804" w:type="dxa"/>
          </w:tcPr>
          <w:p w14:paraId="41C220C1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F6F66DA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7FC991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E9B42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AB09BE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58AF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8F4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71CDD3F8" w14:textId="77777777" w:rsidTr="00981D7A">
        <w:tc>
          <w:tcPr>
            <w:tcW w:w="10762" w:type="dxa"/>
            <w:gridSpan w:val="7"/>
          </w:tcPr>
          <w:p w14:paraId="1DA22E10" w14:textId="52ECF02D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14:paraId="14291D80" w14:textId="77777777" w:rsidTr="00511DC8">
        <w:tc>
          <w:tcPr>
            <w:tcW w:w="804" w:type="dxa"/>
          </w:tcPr>
          <w:p w14:paraId="5B33191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255A2BA" w14:textId="74708FB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3A50959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87511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23DCE2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A3A8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44C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869794E" w14:textId="77777777" w:rsidTr="00511DC8">
        <w:tc>
          <w:tcPr>
            <w:tcW w:w="804" w:type="dxa"/>
          </w:tcPr>
          <w:p w14:paraId="085D81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5042CB" w14:textId="1D471BE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14:paraId="501F199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25D0B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9C5811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F5D2B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20A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0ED6D42" w14:textId="77777777" w:rsidTr="00511DC8">
        <w:tc>
          <w:tcPr>
            <w:tcW w:w="804" w:type="dxa"/>
          </w:tcPr>
          <w:p w14:paraId="315F8F9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1436B3" w14:textId="4C064974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14:paraId="3483364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C57BE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B2E7B3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3AFA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C657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CE1B565" w14:textId="77777777" w:rsidTr="00511DC8">
        <w:tc>
          <w:tcPr>
            <w:tcW w:w="804" w:type="dxa"/>
          </w:tcPr>
          <w:p w14:paraId="0F8558E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B0DDFB" w14:textId="283CCD7F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614098E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6FB5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655D4A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CC21E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C56F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BA12A2F" w14:textId="77777777" w:rsidTr="00511DC8">
        <w:tc>
          <w:tcPr>
            <w:tcW w:w="804" w:type="dxa"/>
          </w:tcPr>
          <w:p w14:paraId="59F8D83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8B2E0A" w14:textId="3FA43942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087205B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52B77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554421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78569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F418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44B6FD8" w14:textId="77777777" w:rsidTr="00511DC8">
        <w:tc>
          <w:tcPr>
            <w:tcW w:w="804" w:type="dxa"/>
          </w:tcPr>
          <w:p w14:paraId="20DC46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D9BF967" w14:textId="1A3574B1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23BBC5A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9B4ED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22C9BD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6486F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A7A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CDC947D" w14:textId="77777777" w:rsidTr="00511DC8">
        <w:tc>
          <w:tcPr>
            <w:tcW w:w="804" w:type="dxa"/>
          </w:tcPr>
          <w:p w14:paraId="3D0E8C0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21FE613" w14:textId="0FCA6A5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14:paraId="4CCA63C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3CE4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EEC1CC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7F81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5A4B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F72A66C" w14:textId="77777777" w:rsidTr="00511DC8">
        <w:tc>
          <w:tcPr>
            <w:tcW w:w="804" w:type="dxa"/>
          </w:tcPr>
          <w:p w14:paraId="553945F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3EFF29" w14:textId="635F573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38CF923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2975B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796B61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D56A4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BD7C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240471FC" w14:textId="77777777" w:rsidTr="00981D7A">
        <w:tc>
          <w:tcPr>
            <w:tcW w:w="10762" w:type="dxa"/>
            <w:gridSpan w:val="7"/>
          </w:tcPr>
          <w:p w14:paraId="081B8D32" w14:textId="663DF439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14:paraId="16D58E36" w14:textId="77777777" w:rsidTr="00511DC8">
        <w:tc>
          <w:tcPr>
            <w:tcW w:w="804" w:type="dxa"/>
          </w:tcPr>
          <w:p w14:paraId="3C6733A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34A2BE" w14:textId="3C153F1E"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24544B8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1971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6D1CA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F1E6D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1F0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685C433" w14:textId="77777777" w:rsidTr="00511DC8">
        <w:tc>
          <w:tcPr>
            <w:tcW w:w="804" w:type="dxa"/>
          </w:tcPr>
          <w:p w14:paraId="19BD62E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87B2A8" w14:textId="2D32A79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1DDD9D4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E8367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C7E7F0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DCC6F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93F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30F583E9" w14:textId="77777777" w:rsidTr="00981D7A">
        <w:tc>
          <w:tcPr>
            <w:tcW w:w="10762" w:type="dxa"/>
            <w:gridSpan w:val="7"/>
          </w:tcPr>
          <w:p w14:paraId="07A3C627" w14:textId="7C84DC5B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14:paraId="38DCCE38" w14:textId="77777777" w:rsidTr="00511DC8">
        <w:tc>
          <w:tcPr>
            <w:tcW w:w="804" w:type="dxa"/>
          </w:tcPr>
          <w:p w14:paraId="74C49B8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58ED944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4431D61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EF797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C1391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CCB7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2BBD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35CAB4B" w14:textId="77777777" w:rsidTr="00511DC8">
        <w:tc>
          <w:tcPr>
            <w:tcW w:w="804" w:type="dxa"/>
          </w:tcPr>
          <w:p w14:paraId="09E00D2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364ECE6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01E1370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09E58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EB77D4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4D183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66AD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3819119" w14:textId="77777777" w:rsidTr="00511DC8">
        <w:tc>
          <w:tcPr>
            <w:tcW w:w="804" w:type="dxa"/>
          </w:tcPr>
          <w:p w14:paraId="35242E4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810C91D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плата. </w:t>
            </w:r>
          </w:p>
        </w:tc>
        <w:tc>
          <w:tcPr>
            <w:tcW w:w="1134" w:type="dxa"/>
          </w:tcPr>
          <w:p w14:paraId="47003D8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6F44E4F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10FD24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0301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1003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8E739E8" w14:textId="77777777" w:rsidTr="00511DC8">
        <w:tc>
          <w:tcPr>
            <w:tcW w:w="804" w:type="dxa"/>
          </w:tcPr>
          <w:p w14:paraId="7CA84D7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FB19358" w14:textId="4691AFD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14:paraId="3A6E7634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B97D8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12BA8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8AB63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E43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ED12A32" w14:textId="77777777" w:rsidTr="00511DC8">
        <w:tc>
          <w:tcPr>
            <w:tcW w:w="804" w:type="dxa"/>
          </w:tcPr>
          <w:p w14:paraId="49A5479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4B7F1D9" w14:textId="3DD0B2F5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14:paraId="7FC6000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FCD3F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35D155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082CD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D92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156CD4E" w14:textId="77777777" w:rsidTr="00511DC8">
        <w:tc>
          <w:tcPr>
            <w:tcW w:w="804" w:type="dxa"/>
          </w:tcPr>
          <w:p w14:paraId="494CA4C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C5AD76A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6406C4E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BD22D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CED95A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2E68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2D87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C9CB3A1" w14:textId="77777777" w:rsidTr="00511DC8">
        <w:tc>
          <w:tcPr>
            <w:tcW w:w="804" w:type="dxa"/>
          </w:tcPr>
          <w:p w14:paraId="0A0F0A2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E04FAFD" w14:textId="03E601F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14:paraId="201DBC0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C3967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D70FE7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E013B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2567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4D8F28D2" w14:textId="77777777" w:rsidTr="00981D7A">
        <w:tc>
          <w:tcPr>
            <w:tcW w:w="10762" w:type="dxa"/>
            <w:gridSpan w:val="7"/>
          </w:tcPr>
          <w:p w14:paraId="2FF46338" w14:textId="459AF3E5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14:paraId="266FAF07" w14:textId="77777777" w:rsidTr="00511DC8">
        <w:tc>
          <w:tcPr>
            <w:tcW w:w="804" w:type="dxa"/>
          </w:tcPr>
          <w:p w14:paraId="52A4067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9A1C43" w14:textId="2C8EE2CE"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283B264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38806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2A1FC7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5FBC1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FE2E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62FD734" w14:textId="77777777" w:rsidTr="00511DC8">
        <w:tc>
          <w:tcPr>
            <w:tcW w:w="804" w:type="dxa"/>
          </w:tcPr>
          <w:p w14:paraId="259A587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D418F0D" w14:textId="6375EDA9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47199ED1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EEA1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9B682B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C190C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CFF02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20BA2F90" w14:textId="77777777" w:rsidTr="00981D7A">
        <w:tc>
          <w:tcPr>
            <w:tcW w:w="10762" w:type="dxa"/>
            <w:gridSpan w:val="7"/>
          </w:tcPr>
          <w:p w14:paraId="7026EF60" w14:textId="2B29B8F2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14:paraId="11F556A3" w14:textId="77777777" w:rsidTr="00511DC8">
        <w:tc>
          <w:tcPr>
            <w:tcW w:w="804" w:type="dxa"/>
          </w:tcPr>
          <w:p w14:paraId="345FB9E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76B04B1" w14:textId="5B8D05A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3F9FE23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B6A26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082749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BF667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C055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D22751B" w14:textId="77777777" w:rsidTr="00511DC8">
        <w:tc>
          <w:tcPr>
            <w:tcW w:w="804" w:type="dxa"/>
          </w:tcPr>
          <w:p w14:paraId="0C096D01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0A78545" w14:textId="4C1FD0E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15B093F7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2933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1B483A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2C860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D75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D61F5" w14:textId="77777777" w:rsidTr="00511DC8">
        <w:tc>
          <w:tcPr>
            <w:tcW w:w="804" w:type="dxa"/>
          </w:tcPr>
          <w:p w14:paraId="5DF3870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8F882E" w14:textId="7B9F29CD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376843D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FAE54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CCFA5D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19A3A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7741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BA801C9" w14:textId="77777777" w:rsidTr="00511DC8">
        <w:tc>
          <w:tcPr>
            <w:tcW w:w="804" w:type="dxa"/>
          </w:tcPr>
          <w:p w14:paraId="1443D869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D1F6E9" w14:textId="24139A8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56F9F60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612D6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117E31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6EFFC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778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FDA5D" w14:textId="77777777" w:rsidTr="00511DC8">
        <w:tc>
          <w:tcPr>
            <w:tcW w:w="804" w:type="dxa"/>
          </w:tcPr>
          <w:p w14:paraId="075946EA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702345C" w14:textId="1F1C0D0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7A9F6D7B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3813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F50ED3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EAA31E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91E6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B3B8DE2" w14:textId="77777777" w:rsidTr="00511DC8">
        <w:tc>
          <w:tcPr>
            <w:tcW w:w="804" w:type="dxa"/>
          </w:tcPr>
          <w:p w14:paraId="7308FB2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98BB93" w14:textId="122C932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1060C228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05448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422101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D0D6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BF9D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2E4EA83" w14:textId="77777777" w:rsidTr="00511DC8">
        <w:tc>
          <w:tcPr>
            <w:tcW w:w="804" w:type="dxa"/>
          </w:tcPr>
          <w:p w14:paraId="26BEF17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423E52" w14:textId="5316B95A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365D8C5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DD69B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22DDE0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ABD47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2A0F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FA64FA2" w14:textId="77777777" w:rsidTr="00511DC8">
        <w:tc>
          <w:tcPr>
            <w:tcW w:w="804" w:type="dxa"/>
          </w:tcPr>
          <w:p w14:paraId="73055677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ED2F9E2" w14:textId="29D19EA5"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6EC9273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3750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7DE538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854A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3DA3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14:paraId="1BF6E2B4" w14:textId="77777777" w:rsidTr="00511DC8">
        <w:tc>
          <w:tcPr>
            <w:tcW w:w="804" w:type="dxa"/>
          </w:tcPr>
          <w:p w14:paraId="5A49DEC7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F46BE8" w14:textId="77777777"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1DC8789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4486DF5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9AF2C04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0387163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2DE4B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3C5D1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B2B18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235C6D9A" w14:textId="77777777" w:rsidTr="00511DC8">
        <w:tc>
          <w:tcPr>
            <w:tcW w:w="817" w:type="dxa"/>
          </w:tcPr>
          <w:p w14:paraId="0DC134ED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8182FA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E9056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208194FE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63D93D1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5C817A2" w14:textId="77777777" w:rsidTr="00511DC8">
        <w:tc>
          <w:tcPr>
            <w:tcW w:w="817" w:type="dxa"/>
          </w:tcPr>
          <w:p w14:paraId="2BE57B0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DAD52FF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D55D4DC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3B5B2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C50C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73B51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2E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B0535" w14:textId="71ECA6DD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37FC5" w14:textId="5ED5ECC2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900C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E13B8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B7613E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E1A7AD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48E75290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D572A9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409B93F" w14:textId="4B9108A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605BE65" w14:textId="635213FE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414905C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63F2F788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7B0EFBA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89740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2F2F9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42912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8B2E451" w14:textId="77777777" w:rsidTr="00511DC8">
        <w:tc>
          <w:tcPr>
            <w:tcW w:w="817" w:type="dxa"/>
          </w:tcPr>
          <w:p w14:paraId="083F62BE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BBD20B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759A4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CAB9A8B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E54725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041A5AA" w14:textId="77777777" w:rsidTr="00511DC8">
        <w:tc>
          <w:tcPr>
            <w:tcW w:w="817" w:type="dxa"/>
          </w:tcPr>
          <w:p w14:paraId="01EDF58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0F130DC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FEC2238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94F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47A4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4F37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D7F4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61EDA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E6640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823E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A63A13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10EA69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1A1AF2B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6DD040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7EF91C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7CB92D7A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712908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E3EE0B5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481F530" w14:textId="399484A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68A81E55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4A0924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4B4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6971D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ACE2377" w14:textId="77777777" w:rsidTr="00511DC8">
        <w:tc>
          <w:tcPr>
            <w:tcW w:w="817" w:type="dxa"/>
          </w:tcPr>
          <w:p w14:paraId="317D530F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E83A4C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B1132E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DDA91B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153C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3BF5451" w14:textId="77777777" w:rsidTr="00511DC8">
        <w:tc>
          <w:tcPr>
            <w:tcW w:w="817" w:type="dxa"/>
          </w:tcPr>
          <w:p w14:paraId="113352E4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78FFB351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48F1700" w14:textId="6CF9ECE4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2161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762C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62D84" w14:textId="1E96A2DE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54421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83197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813416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5C0EB34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150BFB1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7AD5D7B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0E7F84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742D7EF" w14:textId="11B3035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2A62AEE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DC03B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88829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6AA47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56BD09B2" w14:textId="77777777" w:rsidTr="00511DC8">
        <w:tc>
          <w:tcPr>
            <w:tcW w:w="817" w:type="dxa"/>
          </w:tcPr>
          <w:p w14:paraId="2E1257D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C046E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B6C81BA" w14:textId="69875859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4CB9A1C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80F82A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D1760AD" w14:textId="77777777" w:rsidTr="00511DC8">
        <w:tc>
          <w:tcPr>
            <w:tcW w:w="817" w:type="dxa"/>
          </w:tcPr>
          <w:p w14:paraId="2D29D27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28E3B5A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387C3982" w14:textId="6F7D3CB1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10B709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71FF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297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465B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CF8635" w14:textId="4BCF4A2A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85E2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8DFF7" w14:textId="74C04D76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394DC2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50CE7A5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C3841F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547327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768C120" w14:textId="01B0103D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A6BB499" w14:textId="3EDBE155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31E54D64" w14:textId="1587B8A6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44D6CCE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F803A2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448BE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B8796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4DD079" w14:textId="77777777" w:rsidTr="00511DC8">
        <w:tc>
          <w:tcPr>
            <w:tcW w:w="817" w:type="dxa"/>
          </w:tcPr>
          <w:p w14:paraId="04E4C663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9B690E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1A148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393569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6DB1E1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296247C6" w14:textId="77777777" w:rsidTr="00511DC8">
        <w:tc>
          <w:tcPr>
            <w:tcW w:w="817" w:type="dxa"/>
          </w:tcPr>
          <w:p w14:paraId="332826EB" w14:textId="2CE0C16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69DDCA" w14:textId="4567A15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9620E9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E91757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EBF" w14:textId="733148C8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71783F9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10CFD05A" w14:textId="540FC703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0F78D3CE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6B17AB17" w14:textId="77777777" w:rsidTr="00511DC8">
        <w:tc>
          <w:tcPr>
            <w:tcW w:w="817" w:type="dxa"/>
          </w:tcPr>
          <w:p w14:paraId="5FCF70F8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2DB535" w14:textId="204A6C99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8D874C" w14:textId="4EBF0209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88C4EAB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B2CAB7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2D482FC8" w14:textId="77777777" w:rsidTr="00511DC8">
        <w:tc>
          <w:tcPr>
            <w:tcW w:w="817" w:type="dxa"/>
          </w:tcPr>
          <w:p w14:paraId="1C61B411" w14:textId="33A59785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6B459FC1" w14:textId="72B2880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5F1A4240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0E9610" w14:textId="0D6C8611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5FF479" w14:textId="12F8D20F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F9FD3D4" w14:textId="57328592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18E5B0F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04E86D8B" w14:textId="77777777" w:rsidTr="00511DC8">
        <w:tc>
          <w:tcPr>
            <w:tcW w:w="817" w:type="dxa"/>
          </w:tcPr>
          <w:p w14:paraId="60DDAC0D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1E65DC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0367B6B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299130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6B3A5B2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77DCAF4C" w14:textId="77777777" w:rsidTr="00511DC8">
        <w:tc>
          <w:tcPr>
            <w:tcW w:w="817" w:type="dxa"/>
          </w:tcPr>
          <w:p w14:paraId="63BF12BC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43E9AB4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0C1AE26" w14:textId="77777777"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0142E1F1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290D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0D9E78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35"/>
        <w:gridCol w:w="3598"/>
        <w:gridCol w:w="1048"/>
        <w:gridCol w:w="1085"/>
        <w:gridCol w:w="1253"/>
        <w:gridCol w:w="1032"/>
        <w:gridCol w:w="1029"/>
      </w:tblGrid>
      <w:tr w:rsidR="00963622" w:rsidRPr="00455A6D" w14:paraId="251950CE" w14:textId="77777777" w:rsidTr="00413F9B">
        <w:tc>
          <w:tcPr>
            <w:tcW w:w="804" w:type="dxa"/>
            <w:vMerge w:val="restart"/>
          </w:tcPr>
          <w:p w14:paraId="41852D0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2D1DFBD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52BF0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6B76F5D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DC1F6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720A5FC" w14:textId="77777777" w:rsidTr="00413F9B">
        <w:tc>
          <w:tcPr>
            <w:tcW w:w="804" w:type="dxa"/>
            <w:vMerge/>
          </w:tcPr>
          <w:p w14:paraId="573DC84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3A072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31C4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2BDF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87E8A1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9847AA1" w14:textId="4CE5C99A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A61705F" w14:textId="4389F8F6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54023458" w14:textId="77777777" w:rsidTr="00981D7A">
        <w:tc>
          <w:tcPr>
            <w:tcW w:w="10621" w:type="dxa"/>
            <w:gridSpan w:val="7"/>
          </w:tcPr>
          <w:p w14:paraId="0B5842AA" w14:textId="7D836869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C167E25" w14:textId="77777777" w:rsidTr="00413F9B">
        <w:tc>
          <w:tcPr>
            <w:tcW w:w="804" w:type="dxa"/>
          </w:tcPr>
          <w:p w14:paraId="2A8C743D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540AC5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82E13C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904C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F8C6B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ED4476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829C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603CA5" w14:textId="77777777" w:rsidTr="00413F9B">
        <w:tc>
          <w:tcPr>
            <w:tcW w:w="804" w:type="dxa"/>
          </w:tcPr>
          <w:p w14:paraId="15F231A7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7678FD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2B05D91D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66F53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DB1ED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B1DB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F8F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31CB05" w14:textId="77777777" w:rsidTr="00413F9B">
        <w:tc>
          <w:tcPr>
            <w:tcW w:w="804" w:type="dxa"/>
          </w:tcPr>
          <w:p w14:paraId="5903736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46F6B8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717CA82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4AD98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87B3F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0EB1E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B38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ED52BC" w14:textId="77777777" w:rsidTr="00413F9B">
        <w:tc>
          <w:tcPr>
            <w:tcW w:w="804" w:type="dxa"/>
          </w:tcPr>
          <w:p w14:paraId="07467488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F146AB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2730EFF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732C3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38D5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1791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FAD0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A3B8A69" w14:textId="77777777" w:rsidTr="00413F9B">
        <w:tc>
          <w:tcPr>
            <w:tcW w:w="804" w:type="dxa"/>
          </w:tcPr>
          <w:p w14:paraId="388BDFC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15655B" w14:textId="092289F6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74DE4280" w14:textId="7D110506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1EAA" w14:textId="2D93298A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72477" w14:textId="71C2261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EED8B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D15D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2C27BE52" w14:textId="77777777" w:rsidTr="00413F9B">
        <w:tc>
          <w:tcPr>
            <w:tcW w:w="804" w:type="dxa"/>
          </w:tcPr>
          <w:p w14:paraId="1C902DF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23FEFB0" w14:textId="1E5D08D0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14:paraId="49DB0B0E" w14:textId="10FAAA33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43E2F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FCA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BEF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346B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462DE11" w14:textId="77777777" w:rsidTr="00413F9B">
        <w:tc>
          <w:tcPr>
            <w:tcW w:w="804" w:type="dxa"/>
          </w:tcPr>
          <w:p w14:paraId="7939A58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90F009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5A554CA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9A1A5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6AF2A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C0E5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E19D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80B8F6C" w14:textId="77777777" w:rsidTr="00413F9B">
        <w:tc>
          <w:tcPr>
            <w:tcW w:w="804" w:type="dxa"/>
          </w:tcPr>
          <w:p w14:paraId="6FEE2783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6EB7A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888BDF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C71F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CE44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2E3F9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C4B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8A0733D" w14:textId="77777777" w:rsidTr="00981D7A">
        <w:tc>
          <w:tcPr>
            <w:tcW w:w="10621" w:type="dxa"/>
            <w:gridSpan w:val="7"/>
          </w:tcPr>
          <w:p w14:paraId="28BA92DA" w14:textId="2E6CCBFE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1FF8C1CE" w14:textId="77777777" w:rsidTr="00413F9B">
        <w:tc>
          <w:tcPr>
            <w:tcW w:w="804" w:type="dxa"/>
          </w:tcPr>
          <w:p w14:paraId="3E89E2E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AD2620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0407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DBB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2C13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EA760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EE23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454C4DBE" w14:textId="77777777" w:rsidTr="00413F9B">
        <w:tc>
          <w:tcPr>
            <w:tcW w:w="804" w:type="dxa"/>
          </w:tcPr>
          <w:p w14:paraId="252FB84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2BE523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4A64E59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7C0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30934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F5ED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6399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9EA80B" w14:textId="77777777" w:rsidTr="00413F9B">
        <w:tc>
          <w:tcPr>
            <w:tcW w:w="804" w:type="dxa"/>
          </w:tcPr>
          <w:p w14:paraId="1B4F3D7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F647C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082CDB64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37F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15A24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FF4E9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5E35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B4EE355" w14:textId="77777777" w:rsidTr="00413F9B">
        <w:tc>
          <w:tcPr>
            <w:tcW w:w="804" w:type="dxa"/>
          </w:tcPr>
          <w:p w14:paraId="3CA16D29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E59C7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5EAFF0D2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B68A99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FCF0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6D36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9F52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6BA44F" w14:textId="77777777" w:rsidTr="00413F9B">
        <w:tc>
          <w:tcPr>
            <w:tcW w:w="804" w:type="dxa"/>
          </w:tcPr>
          <w:p w14:paraId="1C7431F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AE5F0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C7F3D4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5F4C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FC08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E71E6F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6CF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6038DED" w14:textId="77777777" w:rsidTr="00413F9B">
        <w:tc>
          <w:tcPr>
            <w:tcW w:w="804" w:type="dxa"/>
          </w:tcPr>
          <w:p w14:paraId="148B324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13D35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02A051E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2F0D2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8D835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F4129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2C5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CD3D714" w14:textId="77777777" w:rsidTr="00413F9B">
        <w:tc>
          <w:tcPr>
            <w:tcW w:w="804" w:type="dxa"/>
          </w:tcPr>
          <w:p w14:paraId="216876C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A21E5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4972CC3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1474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E92F5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9D25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C36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2938117" w14:textId="77777777" w:rsidTr="00413F9B">
        <w:tc>
          <w:tcPr>
            <w:tcW w:w="804" w:type="dxa"/>
          </w:tcPr>
          <w:p w14:paraId="65EF1A17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0C8E01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55489B6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DC2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A39E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9F64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AE30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5F548A5C" w14:textId="77777777" w:rsidTr="00981D7A">
        <w:tc>
          <w:tcPr>
            <w:tcW w:w="10621" w:type="dxa"/>
            <w:gridSpan w:val="7"/>
          </w:tcPr>
          <w:p w14:paraId="45C2DAE6" w14:textId="709CB67E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09BD3543" w14:textId="77777777" w:rsidTr="00413F9B">
        <w:tc>
          <w:tcPr>
            <w:tcW w:w="804" w:type="dxa"/>
          </w:tcPr>
          <w:p w14:paraId="1FCC469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ABC0236" w14:textId="76F1124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14:paraId="19ADD425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0531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70E71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5EEEC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ACDF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3C63565" w14:textId="77777777" w:rsidTr="00413F9B">
        <w:tc>
          <w:tcPr>
            <w:tcW w:w="804" w:type="dxa"/>
          </w:tcPr>
          <w:p w14:paraId="3AB0F05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01A28F" w14:textId="7AC87302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26C61713" w14:textId="4990362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0068D" w14:textId="3D1C9A39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B8101D" w14:textId="1F393B4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4EE78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DCD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44A533F" w14:textId="77777777" w:rsidTr="00981D7A">
        <w:tc>
          <w:tcPr>
            <w:tcW w:w="10621" w:type="dxa"/>
            <w:gridSpan w:val="7"/>
          </w:tcPr>
          <w:p w14:paraId="460BF888" w14:textId="11D95B53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Финансовая грамотность</w:t>
            </w:r>
          </w:p>
        </w:tc>
      </w:tr>
      <w:tr w:rsidR="00EE7947" w:rsidRPr="00455A6D" w14:paraId="4C0ABFCB" w14:textId="77777777" w:rsidTr="00413F9B">
        <w:tc>
          <w:tcPr>
            <w:tcW w:w="804" w:type="dxa"/>
          </w:tcPr>
          <w:p w14:paraId="35FB1EE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DCB0F8" w14:textId="01591235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167E1760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38C5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3B2CC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2E755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14B18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73EA4F1" w14:textId="77777777" w:rsidTr="00413F9B">
        <w:tc>
          <w:tcPr>
            <w:tcW w:w="804" w:type="dxa"/>
          </w:tcPr>
          <w:p w14:paraId="536CB40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442061" w14:textId="511C3A6B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2C9AF1E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FA58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BF029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42C8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E368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08FD1A" w14:textId="77777777" w:rsidTr="00413F9B">
        <w:tc>
          <w:tcPr>
            <w:tcW w:w="804" w:type="dxa"/>
          </w:tcPr>
          <w:p w14:paraId="694AB1D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4EAA7" w14:textId="42F9F96F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78FB044C" w14:textId="29C0F84B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0CCB9" w14:textId="4A76D77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1AAB73" w14:textId="1BBB19F2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30373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3FE8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D794E9D" w14:textId="77777777" w:rsidTr="00413F9B">
        <w:tc>
          <w:tcPr>
            <w:tcW w:w="804" w:type="dxa"/>
          </w:tcPr>
          <w:p w14:paraId="06E2A9C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098479B" w14:textId="0AE2DF1C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2CFFD90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34D11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45E4A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6296C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FAA6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9EC4555" w14:textId="77777777" w:rsidTr="00413F9B">
        <w:tc>
          <w:tcPr>
            <w:tcW w:w="804" w:type="dxa"/>
          </w:tcPr>
          <w:p w14:paraId="31C9E06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8B1F97A" w14:textId="3C95E919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4EBC8A0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08C833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51E3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463E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9FC9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5B3A94D" w14:textId="77777777" w:rsidTr="00413F9B">
        <w:tc>
          <w:tcPr>
            <w:tcW w:w="804" w:type="dxa"/>
          </w:tcPr>
          <w:p w14:paraId="282CC03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D7053A" w14:textId="5E1C3933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EF0569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6B48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B75D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0B0A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4C5C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537ED4" w14:textId="77777777" w:rsidTr="00981D7A">
        <w:tc>
          <w:tcPr>
            <w:tcW w:w="10621" w:type="dxa"/>
            <w:gridSpan w:val="7"/>
          </w:tcPr>
          <w:p w14:paraId="2D3D0772" w14:textId="492CB30F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596D7818" w14:textId="77777777" w:rsidTr="00413F9B">
        <w:tc>
          <w:tcPr>
            <w:tcW w:w="804" w:type="dxa"/>
          </w:tcPr>
          <w:p w14:paraId="7872B22E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2A8C4A" w14:textId="7BCB408D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7254DD34" w14:textId="26CEE20B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70A6D" w14:textId="6791EF9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17DF39" w14:textId="742F587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B6F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3C9B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EFFA2C7" w14:textId="77777777" w:rsidTr="00413F9B">
        <w:tc>
          <w:tcPr>
            <w:tcW w:w="804" w:type="dxa"/>
          </w:tcPr>
          <w:p w14:paraId="4C553B2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CAF745" w14:textId="3F78580F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117D0370" w14:textId="5762695C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98C6C" w14:textId="7570BFD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CCF92" w14:textId="017D928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03E0B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B92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249228" w14:textId="77777777" w:rsidTr="00413F9B">
        <w:tc>
          <w:tcPr>
            <w:tcW w:w="804" w:type="dxa"/>
          </w:tcPr>
          <w:p w14:paraId="57A52708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D73079" w14:textId="06D7149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5B6B989A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358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74068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B79B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CB2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2DBE65A" w14:textId="77777777" w:rsidTr="00413F9B">
        <w:tc>
          <w:tcPr>
            <w:tcW w:w="804" w:type="dxa"/>
          </w:tcPr>
          <w:p w14:paraId="2B07D87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08B941" w14:textId="043D8FDE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54B7D2E5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284B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94A8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BDCB4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D3F2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0F1FC38" w14:textId="77777777" w:rsidTr="00413F9B">
        <w:tc>
          <w:tcPr>
            <w:tcW w:w="804" w:type="dxa"/>
          </w:tcPr>
          <w:p w14:paraId="4920CCD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5FD650" w14:textId="48C4F52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19AD82FF" w14:textId="5EF321E3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73280" w14:textId="1B8BAE8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A92560" w14:textId="137D67F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0BBBA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ABF1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C2B83E1" w14:textId="77777777" w:rsidTr="00413F9B">
        <w:tc>
          <w:tcPr>
            <w:tcW w:w="804" w:type="dxa"/>
          </w:tcPr>
          <w:p w14:paraId="414D7CF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4BF354B" w14:textId="46FE2AF8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66C4EDE" w14:textId="2CEB4FF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A8592" w14:textId="5A6760FD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831398" w14:textId="4B00B4D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39B1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1984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85897F5" w14:textId="77777777" w:rsidTr="00413F9B">
        <w:tc>
          <w:tcPr>
            <w:tcW w:w="804" w:type="dxa"/>
          </w:tcPr>
          <w:p w14:paraId="3E65DDF7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011C9A" w14:textId="1FC3365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76B331E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9C0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5617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79A5D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B1F9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F3C1A72" w14:textId="77777777" w:rsidTr="00413F9B">
        <w:tc>
          <w:tcPr>
            <w:tcW w:w="804" w:type="dxa"/>
          </w:tcPr>
          <w:p w14:paraId="29CA8E9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ACDD322" w14:textId="1F08CE66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25299EBD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74E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809D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DB0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580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01ED949" w14:textId="77777777" w:rsidTr="00981D7A">
        <w:tc>
          <w:tcPr>
            <w:tcW w:w="10621" w:type="dxa"/>
            <w:gridSpan w:val="7"/>
          </w:tcPr>
          <w:p w14:paraId="0414E196" w14:textId="1AFAD03A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759B15FB" w14:textId="77777777" w:rsidTr="00413F9B">
        <w:tc>
          <w:tcPr>
            <w:tcW w:w="804" w:type="dxa"/>
          </w:tcPr>
          <w:p w14:paraId="68832ED0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BA7D315" w14:textId="5DEFF44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40598739" w14:textId="0374D1C9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A57132" w14:textId="33A0BAA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F45CAF" w14:textId="3824653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4976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ADDF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1BC0EE9" w14:textId="77777777" w:rsidTr="00413F9B">
        <w:tc>
          <w:tcPr>
            <w:tcW w:w="804" w:type="dxa"/>
          </w:tcPr>
          <w:p w14:paraId="2AEC3F9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F6575" w14:textId="29FC9D5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4F413CB" w14:textId="674BC7B2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827DE" w14:textId="6138D3E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0E304F" w14:textId="5C260F6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603D89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58DC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7017F6BC" w14:textId="77777777" w:rsidTr="00413F9B">
        <w:tc>
          <w:tcPr>
            <w:tcW w:w="804" w:type="dxa"/>
          </w:tcPr>
          <w:p w14:paraId="4FCF597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60A7D9BC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58E14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6C754C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0C5D6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678BE9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F478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6B54" w14:textId="0983D904"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600F81B" w14:textId="6DC2F842" w:rsidR="0046493E" w:rsidRDefault="00301A7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BAF369" w14:textId="188505F8" w:rsidR="00301A77" w:rsidRDefault="00301A77" w:rsidP="00301A77">
      <w:pPr>
        <w:tabs>
          <w:tab w:val="left" w:pos="6240"/>
          <w:tab w:val="left" w:pos="8960"/>
        </w:tabs>
        <w:spacing w:after="0" w:line="240" w:lineRule="auto"/>
        <w:ind w:left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1A77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D7FD06B" w14:textId="45BF0F75" w:rsidR="00301A77" w:rsidRDefault="00301A77" w:rsidP="00301A77">
      <w:pPr>
        <w:tabs>
          <w:tab w:val="left" w:pos="6240"/>
          <w:tab w:val="left" w:pos="8960"/>
        </w:tabs>
        <w:spacing w:after="0" w:line="240" w:lineRule="auto"/>
        <w:ind w:lef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76A05" w14:textId="77777777" w:rsidR="00301A77" w:rsidRPr="00301A77" w:rsidRDefault="00301A77" w:rsidP="00301A77">
      <w:pPr>
        <w:widowControl w:val="0"/>
        <w:autoSpaceDE w:val="0"/>
        <w:autoSpaceDN w:val="0"/>
        <w:spacing w:before="90" w:after="0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 xml:space="preserve">Акушева, Н. Г. </w:t>
      </w:r>
      <w:r w:rsidRPr="00301A77">
        <w:rPr>
          <w:rFonts w:ascii="Times New Roman" w:eastAsia="Times New Roman" w:hAnsi="Times New Roman" w:cs="Times New Roman"/>
          <w:b/>
          <w:sz w:val="24"/>
          <w:szCs w:val="24"/>
          <w:shd w:val="clear" w:color="auto" w:fill="F5F5F5"/>
        </w:rPr>
        <w:t xml:space="preserve">Развитие функциональной грамотности чтения /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Н. Г.Акушева, М. Б.</w:t>
      </w:r>
      <w:r w:rsidRPr="0030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Лойк, Л. А. Скороделова //</w:t>
      </w:r>
      <w:r w:rsidRPr="00301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Наука, образование, общество: тенденции и перспективы</w:t>
      </w:r>
      <w:r w:rsidRPr="0030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развития</w:t>
      </w:r>
      <w:r w:rsidRPr="00301A77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:</w:t>
      </w:r>
      <w:r w:rsidRPr="00301A77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сборник</w:t>
      </w:r>
      <w:r w:rsidRPr="00301A77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материалов</w:t>
      </w:r>
      <w:r w:rsidRPr="00301A77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XVII</w:t>
      </w:r>
      <w:r w:rsidRPr="00301A77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Международной</w:t>
      </w:r>
      <w:r w:rsidRPr="00301A77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научно-практической</w:t>
      </w:r>
      <w:r w:rsidRPr="00301A77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конференции.</w:t>
      </w:r>
    </w:p>
    <w:p w14:paraId="1C2B3150" w14:textId="77777777" w:rsidR="00301A77" w:rsidRPr="00301A77" w:rsidRDefault="00301A77" w:rsidP="00301A77">
      <w:pPr>
        <w:widowControl w:val="0"/>
        <w:autoSpaceDE w:val="0"/>
        <w:autoSpaceDN w:val="0"/>
        <w:spacing w:after="0"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2020.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С. 49-51.</w:t>
      </w:r>
    </w:p>
    <w:p w14:paraId="400F8854" w14:textId="77777777" w:rsidR="00301A77" w:rsidRPr="00301A77" w:rsidRDefault="00301A77" w:rsidP="00301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2EEDD62F" w14:textId="77777777" w:rsidR="00301A77" w:rsidRPr="00301A77" w:rsidRDefault="00301A77" w:rsidP="00301A77">
      <w:pPr>
        <w:widowControl w:val="0"/>
        <w:autoSpaceDE w:val="0"/>
        <w:autoSpaceDN w:val="0"/>
        <w:spacing w:before="1" w:after="0"/>
        <w:ind w:left="102" w:right="874"/>
        <w:rPr>
          <w:rFonts w:ascii="Times New Roman" w:eastAsia="Times New Roman" w:hAnsi="Times New Roman" w:cs="Times New Roman"/>
          <w:sz w:val="24"/>
        </w:rPr>
      </w:pP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 xml:space="preserve">Игнатьева, Е. Ю.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Метапредметный потенциал учебного текста: актуализация в</w:t>
      </w:r>
      <w:r w:rsidRPr="00301A7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 xml:space="preserve">основной школе /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Е. Ю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 xml:space="preserve">.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Игнатьева, С. В. Дмитриева</w:t>
      </w:r>
      <w:r w:rsidRPr="00301A77">
        <w:rPr>
          <w:rFonts w:ascii="Times New Roman" w:eastAsia="Times New Roman" w:hAnsi="Times New Roman" w:cs="Times New Roman"/>
          <w:spacing w:val="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// Вестник Череповецкого</w:t>
      </w:r>
      <w:r w:rsidRPr="00301A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государственного</w:t>
      </w:r>
      <w:r w:rsidRPr="00301A77">
        <w:rPr>
          <w:rFonts w:ascii="Times New Roman" w:eastAsia="Times New Roman" w:hAnsi="Times New Roman" w:cs="Times New Roman"/>
          <w:spacing w:val="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университета.</w:t>
      </w:r>
      <w:r w:rsidRPr="00301A77">
        <w:rPr>
          <w:rFonts w:ascii="Times New Roman" w:eastAsia="Times New Roman" w:hAnsi="Times New Roman" w:cs="Times New Roman"/>
          <w:spacing w:val="3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2020. -</w:t>
      </w:r>
      <w:r w:rsidRPr="00301A77">
        <w:rPr>
          <w:rFonts w:ascii="Times New Roman" w:eastAsia="Times New Roman" w:hAnsi="Times New Roman" w:cs="Times New Roman"/>
          <w:spacing w:val="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№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1 (94).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С. 162-172.</w:t>
      </w:r>
    </w:p>
    <w:p w14:paraId="753E907A" w14:textId="77777777" w:rsidR="00301A77" w:rsidRPr="00301A77" w:rsidRDefault="00301A77" w:rsidP="00301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C399C7E" w14:textId="77777777" w:rsidR="00301A77" w:rsidRPr="00301A77" w:rsidRDefault="00301A77" w:rsidP="00301A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4935777F" w14:textId="77777777" w:rsidR="00301A77" w:rsidRPr="00301A77" w:rsidRDefault="00301A77" w:rsidP="00301A77">
      <w:pPr>
        <w:widowControl w:val="0"/>
        <w:autoSpaceDE w:val="0"/>
        <w:autoSpaceDN w:val="0"/>
        <w:spacing w:before="90" w:after="0"/>
        <w:ind w:left="102" w:right="170"/>
        <w:rPr>
          <w:rFonts w:ascii="Times New Roman" w:eastAsia="Times New Roman" w:hAnsi="Times New Roman" w:cs="Times New Roman"/>
          <w:sz w:val="24"/>
        </w:rPr>
      </w:pP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 xml:space="preserve">Царегородцева, Е. А.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Формирование когнитивного опыта как основы</w:t>
      </w:r>
      <w:r w:rsidRPr="00301A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 xml:space="preserve">функциональной грамотности младших школьников /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 xml:space="preserve">Е. А. Царегородцева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//</w:t>
      </w:r>
      <w:r w:rsidRPr="00301A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Детство,</w:t>
      </w:r>
      <w:r w:rsidRPr="00301A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открытое миру : сборник материалов Всероссийской научно-практической конференции с</w:t>
      </w:r>
      <w:r w:rsidRPr="00301A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международным участием.</w:t>
      </w:r>
      <w:r w:rsidRPr="00301A77">
        <w:rPr>
          <w:rFonts w:ascii="Times New Roman" w:eastAsia="Times New Roman" w:hAnsi="Times New Roman" w:cs="Times New Roman"/>
          <w:spacing w:val="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2020. 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С. 95-98.</w:t>
      </w:r>
    </w:p>
    <w:p w14:paraId="5C3CBB61" w14:textId="77777777" w:rsidR="00301A77" w:rsidRPr="00301A77" w:rsidRDefault="00301A77" w:rsidP="00301A77">
      <w:pPr>
        <w:widowControl w:val="0"/>
        <w:autoSpaceDE w:val="0"/>
        <w:autoSpaceDN w:val="0"/>
        <w:spacing w:before="201" w:after="0"/>
        <w:ind w:left="102" w:right="256"/>
        <w:rPr>
          <w:rFonts w:ascii="Times New Roman" w:eastAsia="Times New Roman" w:hAnsi="Times New Roman" w:cs="Times New Roman"/>
          <w:sz w:val="24"/>
        </w:rPr>
      </w:pP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 xml:space="preserve">Алексеева, Е. Е.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Методика формирования функциональной грамотности учащихся в</w:t>
      </w:r>
      <w:r w:rsidRPr="00301A77">
        <w:rPr>
          <w:rFonts w:ascii="Times New Roman" w:eastAsia="Times New Roman" w:hAnsi="Times New Roman" w:cs="Times New Roman"/>
          <w:b/>
          <w:spacing w:val="-58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 xml:space="preserve">обучении математике /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Е. Е. Алексеева //</w:t>
      </w:r>
      <w:r w:rsidRPr="00301A77">
        <w:rPr>
          <w:rFonts w:ascii="Times New Roman" w:eastAsia="Times New Roman" w:hAnsi="Times New Roman" w:cs="Times New Roman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Проблемы современного педагогического</w:t>
      </w:r>
      <w:r w:rsidRPr="00301A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образования.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2020. 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№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66-2. 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С. 10-15.</w:t>
      </w:r>
    </w:p>
    <w:p w14:paraId="20ED4CC2" w14:textId="77777777" w:rsidR="00301A77" w:rsidRPr="00301A77" w:rsidRDefault="00301A77" w:rsidP="00301A77">
      <w:pPr>
        <w:widowControl w:val="0"/>
        <w:autoSpaceDE w:val="0"/>
        <w:autoSpaceDN w:val="0"/>
        <w:spacing w:before="200" w:after="0"/>
        <w:ind w:left="102" w:right="180"/>
        <w:rPr>
          <w:rFonts w:ascii="Times New Roman" w:eastAsia="Times New Roman" w:hAnsi="Times New Roman" w:cs="Times New Roman"/>
          <w:sz w:val="24"/>
        </w:rPr>
      </w:pP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Алхатова, Т. С.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Компетенции педагога в использовании инновационных технологий в</w:t>
      </w:r>
      <w:r w:rsidRPr="00301A7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 xml:space="preserve">начальной школе в условиях обновленной системы образования / </w:t>
      </w:r>
      <w:r w:rsidRPr="00301A77">
        <w:rPr>
          <w:rFonts w:ascii="Times New Roman" w:eastAsia="Times New Roman" w:hAnsi="Times New Roman" w:cs="Times New Roman"/>
          <w:sz w:val="24"/>
        </w:rPr>
        <w:t xml:space="preserve">Т. С.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Алхатова, А.</w:t>
      </w:r>
      <w:r w:rsidRPr="00301A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В.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Семкин, Б. Н.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Иманжанова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// Наука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и реальность. 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2020.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№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1.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С. 64-66.</w:t>
      </w:r>
    </w:p>
    <w:p w14:paraId="4AA6841F" w14:textId="77777777" w:rsidR="00301A77" w:rsidRPr="00301A77" w:rsidRDefault="00301A77" w:rsidP="00301A77">
      <w:pPr>
        <w:widowControl w:val="0"/>
        <w:autoSpaceDE w:val="0"/>
        <w:autoSpaceDN w:val="0"/>
        <w:spacing w:before="199" w:after="0"/>
        <w:ind w:left="102" w:right="156"/>
        <w:rPr>
          <w:rFonts w:ascii="Times New Roman" w:eastAsia="Times New Roman" w:hAnsi="Times New Roman" w:cs="Times New Roman"/>
          <w:sz w:val="24"/>
        </w:rPr>
      </w:pP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Лысова, О. В.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Особенности формирования рефлексии российских школьников в свете</w:t>
      </w:r>
      <w:r w:rsidRPr="00301A7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функциональной грамотности</w:t>
      </w:r>
      <w:r w:rsidRPr="00301A77">
        <w:rPr>
          <w:rFonts w:ascii="Times New Roman" w:eastAsia="Times New Roman" w:hAnsi="Times New Roman" w:cs="Times New Roman"/>
          <w:b/>
          <w:spacing w:val="4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и стандартов</w:t>
      </w:r>
      <w:r w:rsidRPr="00301A77">
        <w:rPr>
          <w:rFonts w:ascii="Times New Roman" w:eastAsia="Times New Roman" w:hAnsi="Times New Roman" w:cs="Times New Roman"/>
          <w:b/>
          <w:spacing w:val="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XXI века</w:t>
      </w:r>
      <w:r w:rsidRPr="00301A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</w:rPr>
        <w:t>/</w:t>
      </w:r>
      <w:r w:rsidRPr="00301A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</w:rPr>
        <w:t>О.</w:t>
      </w:r>
      <w:r w:rsidRPr="00301A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</w:rPr>
        <w:t xml:space="preserve">В.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Лысова,</w:t>
      </w:r>
      <w:r w:rsidRPr="00301A77">
        <w:rPr>
          <w:rFonts w:ascii="Times New Roman" w:eastAsia="Times New Roman" w:hAnsi="Times New Roman" w:cs="Times New Roman"/>
          <w:spacing w:val="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А.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Ш.</w:t>
      </w:r>
      <w:r w:rsidRPr="00301A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Абдуллина,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Л.</w:t>
      </w:r>
      <w:r w:rsidRPr="00301A77">
        <w:rPr>
          <w:rFonts w:ascii="Times New Roman" w:eastAsia="Times New Roman" w:hAnsi="Times New Roman" w:cs="Times New Roman"/>
          <w:spacing w:val="-3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К.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Нуримхаметова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//</w:t>
      </w:r>
      <w:r w:rsidRPr="00301A77">
        <w:rPr>
          <w:rFonts w:ascii="Times New Roman" w:eastAsia="Times New Roman" w:hAnsi="Times New Roman" w:cs="Times New Roman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International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Journal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of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Medicine</w:t>
      </w:r>
      <w:r w:rsidRPr="00301A77">
        <w:rPr>
          <w:rFonts w:ascii="Times New Roman" w:eastAsia="Times New Roman" w:hAnsi="Times New Roman" w:cs="Times New Roman"/>
          <w:spacing w:val="-3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and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Psychology.</w:t>
      </w:r>
      <w:r w:rsidRPr="00301A77">
        <w:rPr>
          <w:rFonts w:ascii="Times New Roman" w:eastAsia="Times New Roman" w:hAnsi="Times New Roman" w:cs="Times New Roman"/>
          <w:spacing w:val="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3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2020.</w:t>
      </w:r>
    </w:p>
    <w:p w14:paraId="6A95F308" w14:textId="3D4EAE8F" w:rsidR="00301A77" w:rsidRPr="00301A77" w:rsidRDefault="00301A77" w:rsidP="00301A77">
      <w:pPr>
        <w:widowControl w:val="0"/>
        <w:autoSpaceDE w:val="0"/>
        <w:autoSpaceDN w:val="0"/>
        <w:spacing w:before="2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  <w:sectPr w:rsidR="00301A77" w:rsidRPr="00301A77">
          <w:pgSz w:w="11910" w:h="16840"/>
          <w:pgMar w:top="1040" w:right="740" w:bottom="280" w:left="1600" w:header="720" w:footer="720" w:gutter="0"/>
          <w:cols w:space="720"/>
        </w:sectPr>
      </w:pP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Т. 3.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№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2. -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С. 22-27.</w:t>
      </w:r>
    </w:p>
    <w:p w14:paraId="39AF6FB6" w14:textId="77777777" w:rsidR="00301A77" w:rsidRPr="00301A77" w:rsidRDefault="00301A77" w:rsidP="00301A77">
      <w:pPr>
        <w:widowControl w:val="0"/>
        <w:autoSpaceDE w:val="0"/>
        <w:autoSpaceDN w:val="0"/>
        <w:spacing w:before="203" w:after="0"/>
        <w:ind w:right="109"/>
        <w:rPr>
          <w:rFonts w:ascii="Times New Roman" w:eastAsia="Times New Roman" w:hAnsi="Times New Roman" w:cs="Times New Roman"/>
          <w:sz w:val="24"/>
        </w:rPr>
      </w:pP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lastRenderedPageBreak/>
        <w:t>Стулова,</w:t>
      </w:r>
      <w:r w:rsidRPr="00301A77">
        <w:rPr>
          <w:rFonts w:ascii="Times New Roman" w:eastAsia="Times New Roman" w:hAnsi="Times New Roman" w:cs="Times New Roman"/>
          <w:spacing w:val="7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О.</w:t>
      </w:r>
      <w:r w:rsidRPr="00301A77">
        <w:rPr>
          <w:rFonts w:ascii="Times New Roman" w:eastAsia="Times New Roman" w:hAnsi="Times New Roman" w:cs="Times New Roman"/>
          <w:spacing w:val="7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К.</w:t>
      </w:r>
      <w:r w:rsidRPr="00301A77">
        <w:rPr>
          <w:rFonts w:ascii="Times New Roman" w:eastAsia="Times New Roman" w:hAnsi="Times New Roman" w:cs="Times New Roman"/>
          <w:spacing w:val="8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Формирование</w:t>
      </w:r>
      <w:r w:rsidRPr="00301A77">
        <w:rPr>
          <w:rFonts w:ascii="Times New Roman" w:eastAsia="Times New Roman" w:hAnsi="Times New Roman" w:cs="Times New Roman"/>
          <w:b/>
          <w:spacing w:val="7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функциональной</w:t>
      </w:r>
      <w:r w:rsidRPr="00301A77">
        <w:rPr>
          <w:rFonts w:ascii="Times New Roman" w:eastAsia="Times New Roman" w:hAnsi="Times New Roman" w:cs="Times New Roman"/>
          <w:b/>
          <w:spacing w:val="7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читательской</w:t>
      </w:r>
      <w:r w:rsidRPr="00301A77">
        <w:rPr>
          <w:rFonts w:ascii="Times New Roman" w:eastAsia="Times New Roman" w:hAnsi="Times New Roman" w:cs="Times New Roman"/>
          <w:b/>
          <w:spacing w:val="8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грамотности</w:t>
      </w:r>
      <w:r w:rsidRPr="00301A77">
        <w:rPr>
          <w:rFonts w:ascii="Times New Roman" w:eastAsia="Times New Roman" w:hAnsi="Times New Roman" w:cs="Times New Roman"/>
          <w:b/>
          <w:spacing w:val="8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у</w:t>
      </w:r>
      <w:r w:rsidRPr="00301A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 xml:space="preserve">младших школьников с помощью конструктора приемов / </w:t>
      </w:r>
      <w:r w:rsidRPr="00301A77">
        <w:rPr>
          <w:rFonts w:ascii="Times New Roman" w:eastAsia="Times New Roman" w:hAnsi="Times New Roman" w:cs="Times New Roman"/>
          <w:sz w:val="24"/>
        </w:rPr>
        <w:t>О. К.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Стулова // Социальные</w:t>
      </w:r>
      <w:r w:rsidRPr="00301A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и педагогические вопросы образования : сборник материалов Международной научно-</w:t>
      </w:r>
      <w:r w:rsidRPr="00301A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практической</w:t>
      </w:r>
      <w:r w:rsidRPr="00301A77">
        <w:rPr>
          <w:rFonts w:ascii="Times New Roman" w:eastAsia="Times New Roman" w:hAnsi="Times New Roman" w:cs="Times New Roman"/>
          <w:spacing w:val="-3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конференции.</w:t>
      </w:r>
      <w:r w:rsidRPr="00301A77">
        <w:rPr>
          <w:rFonts w:ascii="Times New Roman" w:eastAsia="Times New Roman" w:hAnsi="Times New Roman" w:cs="Times New Roman"/>
          <w:spacing w:val="3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2020. 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С. 124-127.</w:t>
      </w:r>
    </w:p>
    <w:p w14:paraId="1D424BA4" w14:textId="77777777" w:rsidR="00301A77" w:rsidRPr="00301A77" w:rsidRDefault="00301A77" w:rsidP="00301A77">
      <w:pPr>
        <w:widowControl w:val="0"/>
        <w:autoSpaceDE w:val="0"/>
        <w:autoSpaceDN w:val="0"/>
        <w:spacing w:before="200" w:after="0" w:line="278" w:lineRule="auto"/>
        <w:ind w:left="102" w:right="9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5F5F5"/>
        </w:rPr>
        <w:t>Дьякова, Е. А.</w:t>
      </w:r>
      <w:r w:rsidRPr="00301A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Развитие грамотности чтения как компонента функциональной</w:t>
      </w:r>
      <w:r w:rsidRPr="00301A7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грамотности</w:t>
      </w:r>
      <w:r w:rsidRPr="00301A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в</w:t>
      </w:r>
      <w:r w:rsidRPr="00301A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школе</w:t>
      </w:r>
      <w:r w:rsidRPr="00301A7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/</w:t>
      </w:r>
    </w:p>
    <w:p w14:paraId="135C9617" w14:textId="77777777" w:rsidR="00301A77" w:rsidRPr="00301A77" w:rsidRDefault="00301A77" w:rsidP="00301A77">
      <w:pPr>
        <w:widowControl w:val="0"/>
        <w:autoSpaceDE w:val="0"/>
        <w:autoSpaceDN w:val="0"/>
        <w:spacing w:after="0" w:line="26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Е.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А.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Дьякова</w:t>
      </w:r>
      <w:r w:rsidRPr="00301A77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;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под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общей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редакцией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Н.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С.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Болотновой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//</w:t>
      </w:r>
      <w:r w:rsidRPr="00301A77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Русская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речевая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культура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и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текст</w:t>
      </w:r>
    </w:p>
    <w:p w14:paraId="61F6BD15" w14:textId="77777777" w:rsidR="00301A77" w:rsidRPr="00301A77" w:rsidRDefault="00301A77" w:rsidP="00301A77">
      <w:pPr>
        <w:widowControl w:val="0"/>
        <w:autoSpaceDE w:val="0"/>
        <w:autoSpaceDN w:val="0"/>
        <w:spacing w:before="43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: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материалы</w:t>
      </w:r>
      <w:r w:rsidRPr="00301A77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XI</w:t>
      </w:r>
      <w:r w:rsidRPr="00301A77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Международной</w:t>
      </w:r>
      <w:r w:rsidRPr="00301A77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научной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конференции.</w:t>
      </w:r>
      <w:r w:rsidRPr="00301A77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2020.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С.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250-255.</w:t>
      </w:r>
    </w:p>
    <w:p w14:paraId="51C0A878" w14:textId="77777777" w:rsidR="00301A77" w:rsidRPr="00301A77" w:rsidRDefault="00301A77" w:rsidP="00301A7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70BD543" w14:textId="77777777" w:rsidR="00301A77" w:rsidRPr="00301A77" w:rsidRDefault="00301A77" w:rsidP="00301A77">
      <w:pPr>
        <w:widowControl w:val="0"/>
        <w:autoSpaceDE w:val="0"/>
        <w:autoSpaceDN w:val="0"/>
        <w:spacing w:after="0" w:line="278" w:lineRule="auto"/>
        <w:ind w:left="102" w:right="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5F5F5"/>
        </w:rPr>
        <w:t>Жумабаева,</w:t>
      </w:r>
      <w:r w:rsidRPr="00301A77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5F5F5"/>
        </w:rPr>
        <w:t>А.</w:t>
      </w:r>
      <w:r w:rsidRPr="00301A77">
        <w:rPr>
          <w:rFonts w:ascii="Times New Roman" w:eastAsia="Times New Roman" w:hAnsi="Times New Roman" w:cs="Times New Roman"/>
          <w:bCs/>
          <w:spacing w:val="-5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5F5F5"/>
        </w:rPr>
        <w:t>Е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.</w:t>
      </w:r>
      <w:r w:rsidRPr="00301A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Проблемы</w:t>
      </w:r>
      <w:r w:rsidRPr="00301A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формирования</w:t>
      </w:r>
      <w:r w:rsidRPr="00301A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функциональной</w:t>
      </w:r>
      <w:r w:rsidRPr="00301A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грамотности</w:t>
      </w:r>
      <w:r w:rsidRPr="00301A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учащихся</w:t>
      </w:r>
      <w:r w:rsidRPr="00301A7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начальных</w:t>
      </w:r>
      <w:r w:rsidRPr="00301A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классов и пути их решения</w:t>
      </w:r>
    </w:p>
    <w:p w14:paraId="65045103" w14:textId="2F7C53D1" w:rsidR="00301A77" w:rsidRDefault="00301A77" w:rsidP="00301A77">
      <w:pPr>
        <w:widowControl w:val="0"/>
        <w:autoSpaceDE w:val="0"/>
        <w:autoSpaceDN w:val="0"/>
        <w:spacing w:after="0"/>
        <w:ind w:left="102" w:right="489"/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</w:pP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А. Е. Жумабаева, А. Б. Ы. Ы. Тоқан // Образование в XXI веке :</w:t>
      </w:r>
      <w:r w:rsidRPr="00301A7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борник материалов III</w:t>
      </w:r>
      <w:r w:rsidRPr="00301A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Международной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научно-практической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конференции.</w:t>
      </w:r>
      <w:r w:rsidRPr="00301A7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–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Москва,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2020.</w:t>
      </w:r>
      <w:r w:rsidRPr="00301A77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С.</w:t>
      </w:r>
      <w:r w:rsidRPr="00301A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351-356.</w:t>
      </w:r>
    </w:p>
    <w:p w14:paraId="0780CCE5" w14:textId="77777777" w:rsidR="00301A77" w:rsidRPr="00301A77" w:rsidRDefault="00301A77" w:rsidP="00301A77">
      <w:pPr>
        <w:widowControl w:val="0"/>
        <w:autoSpaceDE w:val="0"/>
        <w:autoSpaceDN w:val="0"/>
        <w:spacing w:before="195" w:after="0"/>
        <w:ind w:right="391"/>
        <w:rPr>
          <w:rFonts w:ascii="Times New Roman" w:eastAsia="Times New Roman" w:hAnsi="Times New Roman" w:cs="Times New Roman"/>
          <w:sz w:val="24"/>
        </w:rPr>
      </w:pP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 xml:space="preserve">Юрикова, О. И.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Приемы формирования функциональной грамотности на уроках</w:t>
      </w:r>
      <w:r w:rsidRPr="00301A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 xml:space="preserve">русского языка в начальной школе / </w:t>
      </w:r>
      <w:r w:rsidRPr="00301A77">
        <w:rPr>
          <w:rFonts w:ascii="Times New Roman" w:eastAsia="Times New Roman" w:hAnsi="Times New Roman" w:cs="Times New Roman"/>
          <w:sz w:val="24"/>
        </w:rPr>
        <w:t xml:space="preserve">О. И.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Юрикова // Педагогика и психология:</w:t>
      </w:r>
      <w:r w:rsidRPr="00301A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перспективы развития : сборник материалов VIII Международной научно-практической</w:t>
      </w:r>
      <w:r w:rsidRPr="00301A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конференции. -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2019. -</w:t>
      </w:r>
      <w:r w:rsidRPr="00301A77">
        <w:rPr>
          <w:rFonts w:ascii="Times New Roman" w:eastAsia="Times New Roman" w:hAnsi="Times New Roman" w:cs="Times New Roman"/>
          <w:spacing w:val="-4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С. 21-23.</w:t>
      </w:r>
    </w:p>
    <w:p w14:paraId="734134D2" w14:textId="77777777" w:rsidR="00301A77" w:rsidRPr="00301A77" w:rsidRDefault="00301A77" w:rsidP="00301A77">
      <w:pPr>
        <w:widowControl w:val="0"/>
        <w:autoSpaceDE w:val="0"/>
        <w:autoSpaceDN w:val="0"/>
        <w:spacing w:before="199" w:after="0"/>
        <w:ind w:left="102" w:right="632"/>
        <w:rPr>
          <w:rFonts w:ascii="Times New Roman" w:eastAsia="Times New Roman" w:hAnsi="Times New Roman" w:cs="Times New Roman"/>
          <w:sz w:val="24"/>
        </w:rPr>
      </w:pP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Карачевцева, А. П.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Формирование функциональной математической грамотности</w:t>
      </w:r>
      <w:r w:rsidRPr="00301A7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младшего школьника средствами интерактивной образовательной платформы</w:t>
      </w:r>
      <w:r w:rsidRPr="00301A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"учи.ру"</w:t>
      </w:r>
      <w:r w:rsidRPr="00301A77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/</w:t>
      </w:r>
      <w:r w:rsidRPr="00301A77">
        <w:rPr>
          <w:rFonts w:ascii="Times New Roman" w:eastAsia="Times New Roman" w:hAnsi="Times New Roman" w:cs="Times New Roman"/>
          <w:b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</w:rPr>
        <w:t>А.</w:t>
      </w:r>
      <w:r w:rsidRPr="00301A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</w:rPr>
        <w:t>П.</w:t>
      </w:r>
      <w:r w:rsidRPr="00301A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Карачевцева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//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Педагогический</w:t>
      </w:r>
      <w:r w:rsidRPr="00301A77">
        <w:rPr>
          <w:rFonts w:ascii="Times New Roman" w:eastAsia="Times New Roman" w:hAnsi="Times New Roman" w:cs="Times New Roman"/>
          <w:spacing w:val="-1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поиск.</w:t>
      </w:r>
      <w:r w:rsidRPr="00301A77">
        <w:rPr>
          <w:rFonts w:ascii="Times New Roman" w:eastAsia="Times New Roman" w:hAnsi="Times New Roman" w:cs="Times New Roman"/>
          <w:spacing w:val="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-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2019. -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№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5. -</w:t>
      </w:r>
      <w:r w:rsidRPr="00301A77">
        <w:rPr>
          <w:rFonts w:ascii="Times New Roman" w:eastAsia="Times New Roman" w:hAnsi="Times New Roman" w:cs="Times New Roman"/>
          <w:spacing w:val="-2"/>
          <w:sz w:val="24"/>
          <w:shd w:val="clear" w:color="auto" w:fill="F5F5F5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С. 6-9.</w:t>
      </w:r>
    </w:p>
    <w:p w14:paraId="27944F02" w14:textId="77777777" w:rsidR="00301A77" w:rsidRPr="00301A77" w:rsidRDefault="00301A77" w:rsidP="00301A77">
      <w:pPr>
        <w:widowControl w:val="0"/>
        <w:autoSpaceDE w:val="0"/>
        <w:autoSpaceDN w:val="0"/>
        <w:spacing w:before="200" w:after="0"/>
        <w:ind w:left="102" w:right="302"/>
        <w:rPr>
          <w:rFonts w:ascii="Times New Roman" w:eastAsia="Times New Roman" w:hAnsi="Times New Roman" w:cs="Times New Roman"/>
          <w:sz w:val="24"/>
        </w:rPr>
      </w:pP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Корнилова, А. Ю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>. Особенности формирования функциональной грамотности</w:t>
      </w:r>
      <w:r w:rsidRPr="00301A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b/>
          <w:sz w:val="24"/>
          <w:shd w:val="clear" w:color="auto" w:fill="F5F5F5"/>
        </w:rPr>
        <w:t xml:space="preserve">младших школьников по предметам гуманитарного цикла / </w:t>
      </w:r>
      <w:r w:rsidRPr="00301A77">
        <w:rPr>
          <w:rFonts w:ascii="Times New Roman" w:eastAsia="Times New Roman" w:hAnsi="Times New Roman" w:cs="Times New Roman"/>
          <w:sz w:val="24"/>
        </w:rPr>
        <w:t xml:space="preserve">А. Ю.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Корнилова, О. Ю.</w:t>
      </w:r>
      <w:r w:rsidRPr="00301A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Кравцова, И. М. Саматаева // Наука и образование: отечественный и зарубежный опыт :</w:t>
      </w:r>
      <w:r w:rsidRPr="00301A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сборник трудов XXI Международной научно-практической конференции. - 2019. - С. 59-</w:t>
      </w:r>
      <w:r w:rsidRPr="00301A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01A77">
        <w:rPr>
          <w:rFonts w:ascii="Times New Roman" w:eastAsia="Times New Roman" w:hAnsi="Times New Roman" w:cs="Times New Roman"/>
          <w:sz w:val="24"/>
          <w:shd w:val="clear" w:color="auto" w:fill="F5F5F5"/>
        </w:rPr>
        <w:t>62.</w:t>
      </w:r>
    </w:p>
    <w:p w14:paraId="7FA7B6CC" w14:textId="77777777" w:rsidR="00301A77" w:rsidRPr="00301A77" w:rsidRDefault="00301A77" w:rsidP="00301A77">
      <w:pPr>
        <w:tabs>
          <w:tab w:val="left" w:pos="6240"/>
          <w:tab w:val="left" w:pos="8960"/>
        </w:tabs>
        <w:spacing w:after="0" w:line="240" w:lineRule="auto"/>
        <w:ind w:lef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838EA" w14:textId="65D70F71" w:rsidR="00301A77" w:rsidRDefault="00301A77" w:rsidP="00301A77">
      <w:pPr>
        <w:widowControl w:val="0"/>
        <w:autoSpaceDE w:val="0"/>
        <w:autoSpaceDN w:val="0"/>
        <w:spacing w:after="0"/>
        <w:ind w:left="102" w:right="489"/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</w:pPr>
    </w:p>
    <w:p w14:paraId="50B87F6D" w14:textId="530F5351" w:rsidR="00301A77" w:rsidRPr="00301A77" w:rsidRDefault="00301A77" w:rsidP="00301A77">
      <w:pPr>
        <w:widowControl w:val="0"/>
        <w:autoSpaceDE w:val="0"/>
        <w:autoSpaceDN w:val="0"/>
        <w:spacing w:after="0"/>
        <w:ind w:right="489"/>
        <w:rPr>
          <w:rFonts w:ascii="Times New Roman" w:eastAsia="Times New Roman" w:hAnsi="Times New Roman" w:cs="Times New Roman"/>
          <w:sz w:val="24"/>
          <w:szCs w:val="24"/>
        </w:rPr>
        <w:sectPr w:rsidR="00301A77" w:rsidRPr="00301A77">
          <w:pgSz w:w="11910" w:h="16840"/>
          <w:pgMar w:top="1040" w:right="740" w:bottom="280" w:left="1600" w:header="720" w:footer="720" w:gutter="0"/>
          <w:cols w:space="720"/>
        </w:sectPr>
      </w:pPr>
    </w:p>
    <w:p w14:paraId="4DC0D27F" w14:textId="77777777" w:rsidR="00301A77" w:rsidRPr="00301A77" w:rsidRDefault="00301A77" w:rsidP="00301A77">
      <w:pPr>
        <w:tabs>
          <w:tab w:val="left" w:pos="6240"/>
          <w:tab w:val="left" w:pos="8960"/>
        </w:tabs>
        <w:spacing w:after="0" w:line="240" w:lineRule="auto"/>
        <w:ind w:left="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1A77" w:rsidRPr="00301A77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28085" w14:textId="77777777" w:rsidR="006A6E4E" w:rsidRDefault="006A6E4E" w:rsidP="00462DA2">
      <w:pPr>
        <w:spacing w:after="0" w:line="240" w:lineRule="auto"/>
      </w:pPr>
      <w:r>
        <w:separator/>
      </w:r>
    </w:p>
  </w:endnote>
  <w:endnote w:type="continuationSeparator" w:id="0">
    <w:p w14:paraId="0B6B5483" w14:textId="77777777" w:rsidR="006A6E4E" w:rsidRDefault="006A6E4E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74DF" w14:textId="77777777" w:rsidR="007B1133" w:rsidRDefault="006A6E4E">
    <w:pPr>
      <w:pStyle w:val="ad"/>
      <w:spacing w:line="14" w:lineRule="auto"/>
      <w:ind w:left="0"/>
      <w:rPr>
        <w:sz w:val="19"/>
      </w:rPr>
    </w:pPr>
    <w:r>
      <w:rPr>
        <w:sz w:val="28"/>
      </w:rPr>
      <w:pict w14:anchorId="487C26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95pt;margin-top:778.1pt;width:18pt;height:15.3pt;z-index:-251658752;mso-position-horizontal-relative:page;mso-position-vertical-relative:page" filled="f" stroked="f">
          <v:textbox inset="0,0,0,0">
            <w:txbxContent>
              <w:p w14:paraId="5DDF7D62" w14:textId="26C65BDF" w:rsidR="007B1133" w:rsidRDefault="007B113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4C8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14:paraId="718E1DD9" w14:textId="671125C2" w:rsidR="00773361" w:rsidRDefault="007733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77">
          <w:rPr>
            <w:noProof/>
          </w:rPr>
          <w:t>13</w:t>
        </w:r>
        <w:r>
          <w:fldChar w:fldCharType="end"/>
        </w:r>
      </w:p>
    </w:sdtContent>
  </w:sdt>
  <w:p w14:paraId="741BEF3C" w14:textId="77777777" w:rsidR="00773361" w:rsidRDefault="007733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77CC" w14:textId="77777777" w:rsidR="006A6E4E" w:rsidRDefault="006A6E4E" w:rsidP="00462DA2">
      <w:pPr>
        <w:spacing w:after="0" w:line="240" w:lineRule="auto"/>
      </w:pPr>
      <w:r>
        <w:separator/>
      </w:r>
    </w:p>
  </w:footnote>
  <w:footnote w:type="continuationSeparator" w:id="0">
    <w:p w14:paraId="50E16F0C" w14:textId="77777777" w:rsidR="006A6E4E" w:rsidRDefault="006A6E4E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23AE8"/>
    <w:multiLevelType w:val="hybridMultilevel"/>
    <w:tmpl w:val="3A042FAE"/>
    <w:lvl w:ilvl="0" w:tplc="A67688A0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0C682C9E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F1226C4A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B1E4EE66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5CCEA6BE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5BB24988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5CF6BF42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BDA05880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7F3C884E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3846"/>
    <w:multiLevelType w:val="hybridMultilevel"/>
    <w:tmpl w:val="250A62BC"/>
    <w:lvl w:ilvl="0" w:tplc="6144FFD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51CC4DEA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7ADCB542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5268CF24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0F2ECD8E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45287B7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4A8C317C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E7FAEC8E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C8AAB31C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0F6422B5"/>
    <w:multiLevelType w:val="hybridMultilevel"/>
    <w:tmpl w:val="83E08B3C"/>
    <w:lvl w:ilvl="0" w:tplc="DF78B1F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EFA8BEE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60C090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D2C2FB7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7AEB23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6C05A0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FB5455E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518CCEB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D1E6F29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186B654A"/>
    <w:multiLevelType w:val="hybridMultilevel"/>
    <w:tmpl w:val="33A80D24"/>
    <w:lvl w:ilvl="0" w:tplc="6A48C9A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5818083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14CB68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74EBAE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54C516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532C46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01E70F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4D632C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3B86EE8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18DF4E0B"/>
    <w:multiLevelType w:val="hybridMultilevel"/>
    <w:tmpl w:val="82347846"/>
    <w:lvl w:ilvl="0" w:tplc="B85C3DB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E75C351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240EB5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EF6B33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F6A7AD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9A0A55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7FE26CF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B66833E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BD4A404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1E752702"/>
    <w:multiLevelType w:val="hybridMultilevel"/>
    <w:tmpl w:val="6E44943A"/>
    <w:lvl w:ilvl="0" w:tplc="F06AAFBE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88CC9C4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B76023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0AB8853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102BC8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9E0FB4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45E8596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E9E0D2E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DE18CC3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2A50694E"/>
    <w:multiLevelType w:val="hybridMultilevel"/>
    <w:tmpl w:val="68B8D6AA"/>
    <w:lvl w:ilvl="0" w:tplc="D7567DD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488E56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164487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C4801BF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85CF2E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297CFE3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DD4940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F028C5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92DC98F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A34FB3"/>
    <w:multiLevelType w:val="hybridMultilevel"/>
    <w:tmpl w:val="AEBE5C10"/>
    <w:lvl w:ilvl="0" w:tplc="34482C24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E9226764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EF0AF2B6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B1882AEA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AA70F5F8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D01439D8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882C9CE8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1B52948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DFB4AE8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2" w15:restartNumberingAfterBreak="0">
    <w:nsid w:val="473D3974"/>
    <w:multiLevelType w:val="hybridMultilevel"/>
    <w:tmpl w:val="92F41416"/>
    <w:lvl w:ilvl="0" w:tplc="F16A305C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A6F449A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0E6E8F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E2C06B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6D2210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97668D3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A8E8D2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AF8C3D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B916105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00013"/>
    <w:multiLevelType w:val="hybridMultilevel"/>
    <w:tmpl w:val="2C2A98B0"/>
    <w:lvl w:ilvl="0" w:tplc="3F587F96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464AD10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883A86B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735C085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6F6716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057CD31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2A4EB6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22AC7A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BD6E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954E7"/>
    <w:multiLevelType w:val="hybridMultilevel"/>
    <w:tmpl w:val="DFD82430"/>
    <w:lvl w:ilvl="0" w:tplc="93D4C22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551A5046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077A2D4A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E53E396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ADECD98E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96EEBE98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5A4C6FE8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809A3750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6060C2D6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995E43"/>
    <w:multiLevelType w:val="hybridMultilevel"/>
    <w:tmpl w:val="0E58BDA2"/>
    <w:lvl w:ilvl="0" w:tplc="8FDEA1B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CC36B81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BB7890F2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5F66E1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6B60E052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6AD0246E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09BEFAF6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482C1482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21B8F31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9"/>
  </w:num>
  <w:num w:numId="5">
    <w:abstractNumId w:val="13"/>
  </w:num>
  <w:num w:numId="6">
    <w:abstractNumId w:val="2"/>
  </w:num>
  <w:num w:numId="7">
    <w:abstractNumId w:val="15"/>
  </w:num>
  <w:num w:numId="8">
    <w:abstractNumId w:val="19"/>
  </w:num>
  <w:num w:numId="9">
    <w:abstractNumId w:val="11"/>
  </w:num>
  <w:num w:numId="10">
    <w:abstractNumId w:val="14"/>
  </w:num>
  <w:num w:numId="11">
    <w:abstractNumId w:val="12"/>
  </w:num>
  <w:num w:numId="12">
    <w:abstractNumId w:val="8"/>
  </w:num>
  <w:num w:numId="13">
    <w:abstractNumId w:val="6"/>
  </w:num>
  <w:num w:numId="14">
    <w:abstractNumId w:val="5"/>
  </w:num>
  <w:num w:numId="15">
    <w:abstractNumId w:val="3"/>
  </w:num>
  <w:num w:numId="16">
    <w:abstractNumId w:val="18"/>
  </w:num>
  <w:num w:numId="17">
    <w:abstractNumId w:val="4"/>
  </w:num>
  <w:num w:numId="18">
    <w:abstractNumId w:val="7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84BE1"/>
    <w:rsid w:val="000A4C2F"/>
    <w:rsid w:val="000D0E67"/>
    <w:rsid w:val="000D3998"/>
    <w:rsid w:val="000E3DA7"/>
    <w:rsid w:val="000F08D0"/>
    <w:rsid w:val="001076E0"/>
    <w:rsid w:val="001456D1"/>
    <w:rsid w:val="001C71BB"/>
    <w:rsid w:val="001F0567"/>
    <w:rsid w:val="00227100"/>
    <w:rsid w:val="0022711E"/>
    <w:rsid w:val="00242685"/>
    <w:rsid w:val="002537CC"/>
    <w:rsid w:val="00264C85"/>
    <w:rsid w:val="002766DA"/>
    <w:rsid w:val="00301A77"/>
    <w:rsid w:val="003053F0"/>
    <w:rsid w:val="003221CE"/>
    <w:rsid w:val="00330FDE"/>
    <w:rsid w:val="00362D87"/>
    <w:rsid w:val="003805B3"/>
    <w:rsid w:val="003C5775"/>
    <w:rsid w:val="003E2C49"/>
    <w:rsid w:val="003F7634"/>
    <w:rsid w:val="00413F9B"/>
    <w:rsid w:val="004146F8"/>
    <w:rsid w:val="004426DD"/>
    <w:rsid w:val="00455A6D"/>
    <w:rsid w:val="00461F62"/>
    <w:rsid w:val="00462DA2"/>
    <w:rsid w:val="0046493E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6A6E4E"/>
    <w:rsid w:val="00745754"/>
    <w:rsid w:val="00746F2C"/>
    <w:rsid w:val="00764817"/>
    <w:rsid w:val="00770A12"/>
    <w:rsid w:val="00771527"/>
    <w:rsid w:val="00773361"/>
    <w:rsid w:val="00776542"/>
    <w:rsid w:val="00791D2F"/>
    <w:rsid w:val="007B1133"/>
    <w:rsid w:val="007E4276"/>
    <w:rsid w:val="00807516"/>
    <w:rsid w:val="0082059B"/>
    <w:rsid w:val="008479F5"/>
    <w:rsid w:val="00863604"/>
    <w:rsid w:val="00873FD1"/>
    <w:rsid w:val="00891DAA"/>
    <w:rsid w:val="008A1700"/>
    <w:rsid w:val="008A5624"/>
    <w:rsid w:val="008C2B98"/>
    <w:rsid w:val="009120DD"/>
    <w:rsid w:val="00917113"/>
    <w:rsid w:val="00937493"/>
    <w:rsid w:val="009462B6"/>
    <w:rsid w:val="00963622"/>
    <w:rsid w:val="009727C0"/>
    <w:rsid w:val="00981D7A"/>
    <w:rsid w:val="00992EF4"/>
    <w:rsid w:val="009A2995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27540"/>
    <w:rsid w:val="00B32118"/>
    <w:rsid w:val="00B72BF7"/>
    <w:rsid w:val="00B8013A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647D8"/>
    <w:rsid w:val="00C70208"/>
    <w:rsid w:val="00CA70F7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41A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90E827"/>
  <w15:docId w15:val="{5457C419-C55F-4230-AF9C-198F1E4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1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3C5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773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1"/>
    <w:qFormat/>
    <w:rsid w:val="00773361"/>
    <w:pPr>
      <w:widowControl w:val="0"/>
      <w:autoSpaceDE w:val="0"/>
      <w:autoSpaceDN w:val="0"/>
      <w:spacing w:before="128" w:after="0" w:line="240" w:lineRule="auto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1"/>
    <w:unhideWhenUsed/>
    <w:qFormat/>
    <w:rsid w:val="00773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C57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33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3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1"/>
    <w:rsid w:val="00773361"/>
    <w:rPr>
      <w:rFonts w:ascii="Arial" w:eastAsia="Arial" w:hAnsi="Arial" w:cs="Arial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73361"/>
  </w:style>
  <w:style w:type="table" w:customStyle="1" w:styleId="TableNormal">
    <w:name w:val="Table Normal"/>
    <w:uiPriority w:val="2"/>
    <w:semiHidden/>
    <w:unhideWhenUsed/>
    <w:qFormat/>
    <w:rsid w:val="00773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73361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d">
    <w:name w:val="Body Text"/>
    <w:basedOn w:val="a"/>
    <w:link w:val="ae"/>
    <w:uiPriority w:val="1"/>
    <w:qFormat/>
    <w:rsid w:val="00773361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773361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733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3B76-A466-4CB7-8279-07E33524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16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Елена Чельцова</cp:lastModifiedBy>
  <cp:revision>18</cp:revision>
  <cp:lastPrinted>2022-09-13T09:45:00Z</cp:lastPrinted>
  <dcterms:created xsi:type="dcterms:W3CDTF">2022-08-09T05:32:00Z</dcterms:created>
  <dcterms:modified xsi:type="dcterms:W3CDTF">2024-09-04T15:51:00Z</dcterms:modified>
</cp:coreProperties>
</file>